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91102" w14:textId="6FBF8BC7" w:rsidR="2F22C880" w:rsidRDefault="2F22C880" w:rsidP="0D847AA4">
      <w:pPr>
        <w:pStyle w:val="Title"/>
        <w:rPr>
          <w:rFonts w:ascii="Arial" w:eastAsia="Arial" w:hAnsi="Arial" w:cs="Arial"/>
          <w:sz w:val="24"/>
          <w:szCs w:val="24"/>
        </w:rPr>
      </w:pPr>
      <w:r w:rsidRPr="0D847AA4">
        <w:rPr>
          <w:rFonts w:ascii="Arial" w:eastAsia="Arial" w:hAnsi="Arial" w:cs="Arial"/>
          <w:b/>
          <w:bCs/>
          <w:sz w:val="24"/>
          <w:szCs w:val="24"/>
        </w:rPr>
        <w:t>LESSON PLAN</w:t>
      </w:r>
    </w:p>
    <w:p w14:paraId="76DE3703" w14:textId="6D8F1CB3" w:rsidR="0D847AA4" w:rsidRDefault="0D847AA4" w:rsidP="0D847AA4">
      <w:pPr>
        <w:rPr>
          <w:rFonts w:ascii="Arial" w:eastAsia="Arial" w:hAnsi="Arial" w:cs="Arial"/>
          <w:color w:val="000000" w:themeColor="text1"/>
          <w:szCs w:val="24"/>
        </w:rPr>
      </w:pPr>
    </w:p>
    <w:p w14:paraId="569E870E" w14:textId="41286E11" w:rsidR="2F22C880" w:rsidRDefault="2F22C880" w:rsidP="0D847AA4">
      <w:pPr>
        <w:pStyle w:val="Title"/>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Finding out who you are</w:t>
      </w:r>
    </w:p>
    <w:p w14:paraId="245B0AB0" w14:textId="6FD294DC" w:rsidR="2F22C880" w:rsidRDefault="2F22C880" w:rsidP="0D847AA4">
      <w:pPr>
        <w:jc w:val="center"/>
        <w:rPr>
          <w:rFonts w:ascii="Arial" w:eastAsia="Arial" w:hAnsi="Arial" w:cs="Arial"/>
          <w:color w:val="000000" w:themeColor="text1"/>
          <w:szCs w:val="24"/>
        </w:rPr>
      </w:pPr>
      <w:r w:rsidRPr="0D847AA4">
        <w:rPr>
          <w:rFonts w:ascii="Arial" w:eastAsia="Arial" w:hAnsi="Arial" w:cs="Arial"/>
          <w:i/>
          <w:iCs/>
          <w:color w:val="000000" w:themeColor="text1"/>
          <w:szCs w:val="24"/>
        </w:rPr>
        <w:t>A unit based on a student’s own identity and discovery</w:t>
      </w:r>
    </w:p>
    <w:p w14:paraId="75994B2D" w14:textId="615B4763" w:rsidR="0D847AA4" w:rsidRDefault="0D847AA4" w:rsidP="0D847AA4">
      <w:pPr>
        <w:rPr>
          <w:rFonts w:ascii="Arial" w:eastAsia="Arial" w:hAnsi="Arial" w:cs="Arial"/>
          <w:color w:val="000000" w:themeColor="text1"/>
          <w:szCs w:val="24"/>
        </w:rPr>
      </w:pPr>
    </w:p>
    <w:p w14:paraId="32DD5165" w14:textId="40FA6F7A"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Uni</w:t>
      </w:r>
      <w:r w:rsidRPr="0D847AA4">
        <w:rPr>
          <w:rFonts w:ascii="Arial" w:eastAsia="Arial" w:hAnsi="Arial" w:cs="Arial"/>
          <w:b/>
          <w:bCs/>
          <w:color w:val="000000" w:themeColor="text1"/>
          <w:sz w:val="24"/>
          <w:szCs w:val="24"/>
          <w:highlight w:val="yellow"/>
        </w:rPr>
        <w:t>t En</w:t>
      </w:r>
      <w:r w:rsidRPr="0D847AA4">
        <w:rPr>
          <w:rFonts w:ascii="Arial" w:eastAsia="Arial" w:hAnsi="Arial" w:cs="Arial"/>
          <w:b/>
          <w:bCs/>
          <w:color w:val="000000" w:themeColor="text1"/>
          <w:sz w:val="24"/>
          <w:szCs w:val="24"/>
        </w:rPr>
        <w:t>during Idea(s)</w:t>
      </w:r>
    </w:p>
    <w:p w14:paraId="5AF6404B" w14:textId="27CA6F47" w:rsidR="2F22C880" w:rsidRDefault="2F22C880" w:rsidP="0D847AA4">
      <w:pPr>
        <w:rPr>
          <w:rFonts w:ascii="Arial" w:eastAsia="Arial" w:hAnsi="Arial" w:cs="Arial"/>
          <w:color w:val="000000" w:themeColor="text1"/>
          <w:szCs w:val="24"/>
        </w:rPr>
      </w:pPr>
      <w:r w:rsidRPr="0D847AA4">
        <w:rPr>
          <w:rFonts w:ascii="Arial" w:eastAsia="Arial" w:hAnsi="Arial" w:cs="Arial"/>
          <w:i/>
          <w:iCs/>
          <w:color w:val="000000" w:themeColor="text1"/>
          <w:szCs w:val="24"/>
        </w:rPr>
        <w:t>List the enduring ideas students will explore in this unit.</w:t>
      </w:r>
    </w:p>
    <w:p w14:paraId="4BE9071D" w14:textId="5615AD52" w:rsidR="0D847AA4" w:rsidRDefault="0D847AA4" w:rsidP="0D847AA4">
      <w:pPr>
        <w:rPr>
          <w:rFonts w:ascii="Arial" w:eastAsia="Arial" w:hAnsi="Arial" w:cs="Arial"/>
          <w:color w:val="000000" w:themeColor="text1"/>
          <w:szCs w:val="24"/>
        </w:rPr>
      </w:pPr>
    </w:p>
    <w:p w14:paraId="1DBDC738" w14:textId="537B599D" w:rsidR="2F22C880" w:rsidRDefault="2F22C880" w:rsidP="0D847AA4">
      <w:pPr>
        <w:pStyle w:val="ListParagraph"/>
        <w:numPr>
          <w:ilvl w:val="0"/>
          <w:numId w:val="27"/>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Identity</w:t>
      </w:r>
    </w:p>
    <w:p w14:paraId="404936F3" w14:textId="51C2F85D" w:rsidR="2F22C880" w:rsidRDefault="2F22C880" w:rsidP="0D847AA4">
      <w:pPr>
        <w:pStyle w:val="ListParagraph"/>
        <w:numPr>
          <w:ilvl w:val="0"/>
          <w:numId w:val="27"/>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Creativity</w:t>
      </w:r>
      <w:r w:rsidRPr="0D847AA4">
        <w:rPr>
          <w:rFonts w:ascii="Arial" w:eastAsia="Arial" w:hAnsi="Arial" w:cs="Arial"/>
          <w:b/>
          <w:bCs/>
          <w:color w:val="000000" w:themeColor="text1"/>
          <w:szCs w:val="24"/>
        </w:rPr>
        <w:t xml:space="preserve"> </w:t>
      </w:r>
    </w:p>
    <w:p w14:paraId="36C4670F" w14:textId="63EE23B5" w:rsidR="2F22C880" w:rsidRDefault="2F22C880" w:rsidP="0D847AA4">
      <w:pPr>
        <w:pStyle w:val="ListParagraph"/>
        <w:numPr>
          <w:ilvl w:val="0"/>
          <w:numId w:val="27"/>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Community</w:t>
      </w:r>
    </w:p>
    <w:p w14:paraId="594D215A" w14:textId="0C7274C3" w:rsidR="2F22C880" w:rsidRDefault="2F22C880" w:rsidP="0D847AA4">
      <w:pPr>
        <w:pStyle w:val="ListParagraph"/>
        <w:numPr>
          <w:ilvl w:val="0"/>
          <w:numId w:val="27"/>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Culture</w:t>
      </w:r>
    </w:p>
    <w:p w14:paraId="46F452C6" w14:textId="65DD5FB6" w:rsidR="2F22C880" w:rsidRDefault="2F22C880" w:rsidP="0D847AA4">
      <w:pPr>
        <w:pStyle w:val="ListParagraph"/>
        <w:numPr>
          <w:ilvl w:val="0"/>
          <w:numId w:val="27"/>
        </w:numP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Change</w:t>
      </w:r>
    </w:p>
    <w:p w14:paraId="703F30E3" w14:textId="4F034AA0" w:rsidR="0D847AA4" w:rsidRDefault="0D847AA4" w:rsidP="0D847AA4">
      <w:pPr>
        <w:rPr>
          <w:rFonts w:ascii="Arial" w:eastAsia="Arial" w:hAnsi="Arial" w:cs="Arial"/>
          <w:color w:val="000000" w:themeColor="text1"/>
          <w:szCs w:val="24"/>
        </w:rPr>
      </w:pPr>
    </w:p>
    <w:p w14:paraId="0452FD6D" w14:textId="688CFE74" w:rsidR="0D847AA4" w:rsidRDefault="0D847AA4" w:rsidP="0D847AA4">
      <w:pPr>
        <w:rPr>
          <w:rFonts w:ascii="Arial" w:eastAsia="Arial" w:hAnsi="Arial" w:cs="Arial"/>
          <w:color w:val="000000" w:themeColor="text1"/>
          <w:szCs w:val="24"/>
        </w:rPr>
      </w:pPr>
    </w:p>
    <w:p w14:paraId="217D2867" w14:textId="5428CA69"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 xml:space="preserve">Curriculum Unit </w:t>
      </w:r>
      <w:r w:rsidRPr="0D847AA4">
        <w:rPr>
          <w:rFonts w:ascii="Arial" w:eastAsia="Arial" w:hAnsi="Arial" w:cs="Arial"/>
          <w:b/>
          <w:bCs/>
          <w:color w:val="000000" w:themeColor="text1"/>
          <w:sz w:val="24"/>
          <w:szCs w:val="24"/>
          <w:highlight w:val="yellow"/>
        </w:rPr>
        <w:t>Ke</w:t>
      </w:r>
      <w:r w:rsidRPr="0D847AA4">
        <w:rPr>
          <w:rFonts w:ascii="Arial" w:eastAsia="Arial" w:hAnsi="Arial" w:cs="Arial"/>
          <w:b/>
          <w:bCs/>
          <w:color w:val="000000" w:themeColor="text1"/>
          <w:sz w:val="24"/>
          <w:szCs w:val="24"/>
        </w:rPr>
        <w:t>y Concepts</w:t>
      </w:r>
    </w:p>
    <w:p w14:paraId="6F962D9B" w14:textId="53C46332"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i/>
          <w:iCs/>
          <w:color w:val="000000" w:themeColor="text1"/>
          <w:szCs w:val="24"/>
        </w:rPr>
        <w:t>List the key concepts explored in this curriculum unit.</w:t>
      </w:r>
    </w:p>
    <w:p w14:paraId="162F31F2" w14:textId="580A386E" w:rsidR="0D847AA4" w:rsidRDefault="0D847AA4" w:rsidP="0D847AA4">
      <w:pPr>
        <w:rPr>
          <w:rFonts w:ascii="Arial" w:eastAsia="Arial" w:hAnsi="Arial" w:cs="Arial"/>
          <w:color w:val="000000" w:themeColor="text1"/>
          <w:szCs w:val="24"/>
        </w:rPr>
      </w:pPr>
    </w:p>
    <w:p w14:paraId="34E6A0C7" w14:textId="524E0690" w:rsidR="2F22C880" w:rsidRDefault="2F22C880" w:rsidP="0D847AA4">
      <w:pPr>
        <w:pStyle w:val="ListParagraph"/>
        <w:numPr>
          <w:ilvl w:val="0"/>
          <w:numId w:val="26"/>
        </w:numPr>
        <w:spacing w:before="240" w:after="240"/>
        <w:rPr>
          <w:rFonts w:ascii="Arial" w:eastAsia="Arial" w:hAnsi="Arial" w:cs="Arial"/>
          <w:szCs w:val="24"/>
        </w:rPr>
      </w:pPr>
      <w:r w:rsidRPr="0D847AA4">
        <w:rPr>
          <w:rFonts w:ascii="Arial" w:eastAsia="Arial" w:hAnsi="Arial" w:cs="Arial"/>
          <w:szCs w:val="24"/>
          <w:highlight w:val="magenta"/>
        </w:rPr>
        <w:t>Identity impacts what decisions we make.</w:t>
      </w:r>
    </w:p>
    <w:p w14:paraId="0D75D816" w14:textId="7AD67CD6" w:rsidR="2F22C880" w:rsidRDefault="2F22C880" w:rsidP="0D847AA4">
      <w:pPr>
        <w:pStyle w:val="ListParagraph"/>
        <w:numPr>
          <w:ilvl w:val="0"/>
          <w:numId w:val="25"/>
        </w:numPr>
        <w:spacing w:before="240" w:after="240"/>
        <w:rPr>
          <w:rFonts w:ascii="Arial" w:eastAsia="Arial" w:hAnsi="Arial" w:cs="Arial"/>
          <w:szCs w:val="24"/>
        </w:rPr>
      </w:pPr>
      <w:r w:rsidRPr="0D847AA4">
        <w:rPr>
          <w:rFonts w:ascii="Arial" w:eastAsia="Arial" w:hAnsi="Arial" w:cs="Arial"/>
          <w:szCs w:val="24"/>
          <w:highlight w:val="magenta"/>
        </w:rPr>
        <w:t>Identity makes us who we are.</w:t>
      </w:r>
    </w:p>
    <w:p w14:paraId="5B403A20" w14:textId="3FDDFEC7" w:rsidR="2F22C880" w:rsidRDefault="2F22C880" w:rsidP="0D847AA4">
      <w:pPr>
        <w:pStyle w:val="ListParagraph"/>
        <w:numPr>
          <w:ilvl w:val="0"/>
          <w:numId w:val="24"/>
        </w:numPr>
        <w:spacing w:before="240" w:after="240"/>
        <w:rPr>
          <w:rFonts w:ascii="Arial" w:eastAsia="Arial" w:hAnsi="Arial" w:cs="Arial"/>
          <w:szCs w:val="24"/>
        </w:rPr>
      </w:pPr>
      <w:r w:rsidRPr="0D847AA4">
        <w:rPr>
          <w:rFonts w:ascii="Arial" w:eastAsia="Arial" w:hAnsi="Arial" w:cs="Arial"/>
          <w:szCs w:val="24"/>
          <w:highlight w:val="magenta"/>
        </w:rPr>
        <w:t>Identity can be influenced by outside factors, like family, friends, and culture.</w:t>
      </w:r>
    </w:p>
    <w:p w14:paraId="33E5EE27" w14:textId="52E2A85B" w:rsidR="2F22C880" w:rsidRDefault="2F22C880" w:rsidP="0D847AA4">
      <w:pPr>
        <w:pStyle w:val="ListParagraph"/>
        <w:numPr>
          <w:ilvl w:val="0"/>
          <w:numId w:val="23"/>
        </w:numPr>
        <w:spacing w:before="240" w:after="240"/>
        <w:rPr>
          <w:rFonts w:ascii="Arial" w:eastAsia="Arial" w:hAnsi="Arial" w:cs="Arial"/>
          <w:szCs w:val="24"/>
        </w:rPr>
      </w:pPr>
      <w:r w:rsidRPr="0D847AA4">
        <w:rPr>
          <w:rFonts w:ascii="Arial" w:eastAsia="Arial" w:hAnsi="Arial" w:cs="Arial"/>
          <w:szCs w:val="24"/>
          <w:highlight w:val="magenta"/>
        </w:rPr>
        <w:t>Identity contributes to the community.</w:t>
      </w:r>
    </w:p>
    <w:p w14:paraId="3597372C" w14:textId="3EAC3553" w:rsidR="2F22C880" w:rsidRDefault="2F22C880" w:rsidP="0D847AA4">
      <w:pPr>
        <w:pStyle w:val="ListParagraph"/>
        <w:numPr>
          <w:ilvl w:val="0"/>
          <w:numId w:val="22"/>
        </w:numPr>
        <w:spacing w:before="240" w:after="240"/>
        <w:rPr>
          <w:rFonts w:ascii="Arial" w:eastAsia="Arial" w:hAnsi="Arial" w:cs="Arial"/>
          <w:szCs w:val="24"/>
        </w:rPr>
      </w:pPr>
      <w:r w:rsidRPr="0D847AA4">
        <w:rPr>
          <w:rFonts w:ascii="Arial" w:eastAsia="Arial" w:hAnsi="Arial" w:cs="Arial"/>
          <w:szCs w:val="24"/>
          <w:highlight w:val="magenta"/>
        </w:rPr>
        <w:t>Identity can change.</w:t>
      </w:r>
    </w:p>
    <w:p w14:paraId="7EB2921E" w14:textId="71D3C03B" w:rsidR="2F22C880" w:rsidRDefault="2F22C880" w:rsidP="0D847AA4">
      <w:pPr>
        <w:pStyle w:val="ListParagraph"/>
        <w:numPr>
          <w:ilvl w:val="0"/>
          <w:numId w:val="22"/>
        </w:numPr>
        <w:spacing w:before="240" w:after="240"/>
        <w:rPr>
          <w:rFonts w:ascii="Arial" w:eastAsia="Arial" w:hAnsi="Arial" w:cs="Arial"/>
          <w:szCs w:val="24"/>
        </w:rPr>
      </w:pPr>
      <w:r w:rsidRPr="0D847AA4">
        <w:rPr>
          <w:rFonts w:ascii="Arial" w:eastAsia="Arial" w:hAnsi="Arial" w:cs="Arial"/>
          <w:szCs w:val="24"/>
          <w:highlight w:val="magenta"/>
        </w:rPr>
        <w:t>Identity defines us.</w:t>
      </w:r>
    </w:p>
    <w:p w14:paraId="113D6B8E" w14:textId="7420828F" w:rsidR="0D847AA4" w:rsidRDefault="0D847AA4" w:rsidP="0D847AA4">
      <w:pPr>
        <w:rPr>
          <w:rFonts w:ascii="Arial" w:eastAsia="Arial" w:hAnsi="Arial" w:cs="Arial"/>
          <w:color w:val="000000" w:themeColor="text1"/>
          <w:szCs w:val="24"/>
        </w:rPr>
      </w:pPr>
    </w:p>
    <w:p w14:paraId="0F8F49C2" w14:textId="6D297CB0"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Unit Esse</w:t>
      </w:r>
      <w:r w:rsidRPr="0D847AA4">
        <w:rPr>
          <w:rFonts w:ascii="Arial" w:eastAsia="Arial" w:hAnsi="Arial" w:cs="Arial"/>
          <w:b/>
          <w:bCs/>
          <w:color w:val="000000" w:themeColor="text1"/>
          <w:sz w:val="24"/>
          <w:szCs w:val="24"/>
          <w:highlight w:val="yellow"/>
        </w:rPr>
        <w:t>nti</w:t>
      </w:r>
      <w:r w:rsidRPr="0D847AA4">
        <w:rPr>
          <w:rFonts w:ascii="Arial" w:eastAsia="Arial" w:hAnsi="Arial" w:cs="Arial"/>
          <w:b/>
          <w:bCs/>
          <w:color w:val="000000" w:themeColor="text1"/>
          <w:sz w:val="24"/>
          <w:szCs w:val="24"/>
        </w:rPr>
        <w:t>al Questions</w:t>
      </w:r>
    </w:p>
    <w:p w14:paraId="38A0A5C6" w14:textId="45E1F649"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i/>
          <w:iCs/>
          <w:color w:val="000000" w:themeColor="text1"/>
          <w:szCs w:val="24"/>
        </w:rPr>
        <w:t>List the essential questions explored in this curriculum unit.</w:t>
      </w:r>
    </w:p>
    <w:p w14:paraId="10B34B35" w14:textId="3C837ED8" w:rsidR="0D847AA4" w:rsidRDefault="0D847AA4" w:rsidP="0D847AA4">
      <w:pPr>
        <w:rPr>
          <w:rFonts w:ascii="Arial" w:eastAsia="Arial" w:hAnsi="Arial" w:cs="Arial"/>
          <w:color w:val="000000" w:themeColor="text1"/>
          <w:szCs w:val="24"/>
        </w:rPr>
      </w:pPr>
    </w:p>
    <w:p w14:paraId="00430167" w14:textId="54D08C88" w:rsidR="2F22C880" w:rsidRDefault="2F22C880" w:rsidP="0D847AA4">
      <w:pPr>
        <w:pStyle w:val="ListParagraph"/>
        <w:numPr>
          <w:ilvl w:val="0"/>
          <w:numId w:val="21"/>
        </w:numPr>
        <w:spacing w:before="240" w:after="240"/>
        <w:rPr>
          <w:rFonts w:ascii="Arial" w:eastAsia="Arial" w:hAnsi="Arial" w:cs="Arial"/>
          <w:szCs w:val="24"/>
        </w:rPr>
      </w:pPr>
      <w:r w:rsidRPr="0D847AA4">
        <w:rPr>
          <w:rFonts w:ascii="Arial" w:eastAsia="Arial" w:hAnsi="Arial" w:cs="Arial"/>
          <w:szCs w:val="24"/>
          <w:highlight w:val="magenta"/>
        </w:rPr>
        <w:t>How does identity impact the art we make?</w:t>
      </w:r>
    </w:p>
    <w:p w14:paraId="2F275FFD" w14:textId="0A309B60" w:rsidR="2F22C880" w:rsidRDefault="2F22C880" w:rsidP="0D847AA4">
      <w:pPr>
        <w:pStyle w:val="ListParagraph"/>
        <w:numPr>
          <w:ilvl w:val="0"/>
          <w:numId w:val="20"/>
        </w:numPr>
        <w:spacing w:before="240" w:after="240"/>
        <w:rPr>
          <w:rFonts w:ascii="Arial" w:eastAsia="Arial" w:hAnsi="Arial" w:cs="Arial"/>
          <w:szCs w:val="24"/>
        </w:rPr>
      </w:pPr>
      <w:r w:rsidRPr="0D847AA4">
        <w:rPr>
          <w:rFonts w:ascii="Arial" w:eastAsia="Arial" w:hAnsi="Arial" w:cs="Arial"/>
          <w:szCs w:val="24"/>
          <w:highlight w:val="magenta"/>
        </w:rPr>
        <w:t>How is our identity shaped by outside factors such as family, friends, politics, and culture?</w:t>
      </w:r>
    </w:p>
    <w:p w14:paraId="3136050B" w14:textId="46B88D40" w:rsidR="2F22C880" w:rsidRDefault="2F22C880" w:rsidP="0D847AA4">
      <w:pPr>
        <w:pStyle w:val="ListParagraph"/>
        <w:numPr>
          <w:ilvl w:val="0"/>
          <w:numId w:val="19"/>
        </w:numPr>
        <w:spacing w:before="240" w:after="240"/>
        <w:rPr>
          <w:rFonts w:ascii="Arial" w:eastAsia="Arial" w:hAnsi="Arial" w:cs="Arial"/>
          <w:szCs w:val="24"/>
        </w:rPr>
      </w:pPr>
      <w:r w:rsidRPr="0D847AA4">
        <w:rPr>
          <w:rFonts w:ascii="Arial" w:eastAsia="Arial" w:hAnsi="Arial" w:cs="Arial"/>
          <w:szCs w:val="24"/>
          <w:highlight w:val="magenta"/>
        </w:rPr>
        <w:t>Should your identity be present in your artwork? Why?</w:t>
      </w:r>
    </w:p>
    <w:p w14:paraId="74271E30" w14:textId="041C4864" w:rsidR="2F22C880" w:rsidRDefault="2F22C880" w:rsidP="0D847AA4">
      <w:pPr>
        <w:pStyle w:val="ListParagraph"/>
        <w:numPr>
          <w:ilvl w:val="0"/>
          <w:numId w:val="18"/>
        </w:numPr>
        <w:spacing w:before="240" w:after="240"/>
        <w:rPr>
          <w:rFonts w:ascii="Arial" w:eastAsia="Arial" w:hAnsi="Arial" w:cs="Arial"/>
          <w:color w:val="000000" w:themeColor="text1"/>
          <w:szCs w:val="24"/>
        </w:rPr>
      </w:pPr>
      <w:r w:rsidRPr="0D847AA4">
        <w:rPr>
          <w:rFonts w:ascii="Arial" w:eastAsia="Arial" w:hAnsi="Arial" w:cs="Arial"/>
          <w:color w:val="000000" w:themeColor="text1"/>
          <w:szCs w:val="24"/>
          <w:highlight w:val="magenta"/>
        </w:rPr>
        <w:t>How does your identity help your art communicate a message?</w:t>
      </w:r>
    </w:p>
    <w:p w14:paraId="290C8072" w14:textId="563D7738" w:rsidR="2F22C880" w:rsidRDefault="2F22C880" w:rsidP="0D847AA4">
      <w:pPr>
        <w:pStyle w:val="ListParagraph"/>
        <w:numPr>
          <w:ilvl w:val="0"/>
          <w:numId w:val="17"/>
        </w:numPr>
        <w:spacing w:before="240" w:after="240"/>
        <w:rPr>
          <w:rFonts w:ascii="Arial" w:eastAsia="Arial" w:hAnsi="Arial" w:cs="Arial"/>
          <w:color w:val="000000" w:themeColor="text1"/>
          <w:szCs w:val="24"/>
        </w:rPr>
      </w:pPr>
      <w:r w:rsidRPr="0D847AA4">
        <w:rPr>
          <w:rFonts w:ascii="Arial" w:eastAsia="Arial" w:hAnsi="Arial" w:cs="Arial"/>
          <w:color w:val="000000" w:themeColor="text1"/>
          <w:szCs w:val="24"/>
          <w:highlight w:val="magenta"/>
        </w:rPr>
        <w:t>What message are you trying to send with your art?</w:t>
      </w:r>
    </w:p>
    <w:p w14:paraId="41DFBE02" w14:textId="1E5262A6" w:rsidR="0D847AA4" w:rsidRDefault="0D847AA4" w:rsidP="0D847AA4">
      <w:pPr>
        <w:rPr>
          <w:rFonts w:ascii="Arial" w:eastAsia="Arial" w:hAnsi="Arial" w:cs="Arial"/>
          <w:color w:val="000000" w:themeColor="text1"/>
          <w:szCs w:val="24"/>
        </w:rPr>
      </w:pPr>
    </w:p>
    <w:p w14:paraId="2A4E991D" w14:textId="2AEB2159"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Unit Learnin</w:t>
      </w:r>
      <w:r w:rsidRPr="0D847AA4">
        <w:rPr>
          <w:rFonts w:ascii="Arial" w:eastAsia="Arial" w:hAnsi="Arial" w:cs="Arial"/>
          <w:b/>
          <w:bCs/>
          <w:color w:val="000000" w:themeColor="text1"/>
          <w:sz w:val="24"/>
          <w:szCs w:val="24"/>
          <w:highlight w:val="yellow"/>
        </w:rPr>
        <w:t>g Ob</w:t>
      </w:r>
      <w:r w:rsidRPr="0D847AA4">
        <w:rPr>
          <w:rFonts w:ascii="Arial" w:eastAsia="Arial" w:hAnsi="Arial" w:cs="Arial"/>
          <w:b/>
          <w:bCs/>
          <w:color w:val="000000" w:themeColor="text1"/>
          <w:sz w:val="24"/>
          <w:szCs w:val="24"/>
        </w:rPr>
        <w:t>jectives</w:t>
      </w:r>
    </w:p>
    <w:p w14:paraId="5DB7CF3C" w14:textId="07BBA0D7"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i/>
          <w:iCs/>
          <w:color w:val="000000" w:themeColor="text1"/>
          <w:szCs w:val="24"/>
        </w:rPr>
        <w:t>List the learning objectives of this curriculum unit.</w:t>
      </w:r>
    </w:p>
    <w:p w14:paraId="41084646" w14:textId="271E1421" w:rsidR="0D847AA4" w:rsidRDefault="0D847AA4" w:rsidP="0D847AA4">
      <w:pPr>
        <w:tabs>
          <w:tab w:val="left" w:pos="720"/>
        </w:tabs>
        <w:rPr>
          <w:rFonts w:ascii="Arial" w:eastAsia="Arial" w:hAnsi="Arial" w:cs="Arial"/>
          <w:color w:val="000000" w:themeColor="text1"/>
          <w:szCs w:val="24"/>
        </w:rPr>
      </w:pPr>
    </w:p>
    <w:p w14:paraId="28190A1C" w14:textId="40C35EC0"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The students will…be able to identify traits they possess as artists and as people</w:t>
      </w:r>
    </w:p>
    <w:p w14:paraId="4C114214" w14:textId="1DD94DC3" w:rsidR="0D847AA4" w:rsidRDefault="0D847AA4" w:rsidP="0D847AA4">
      <w:pPr>
        <w:tabs>
          <w:tab w:val="left" w:pos="720"/>
        </w:tabs>
        <w:rPr>
          <w:rFonts w:ascii="Arial" w:eastAsia="Arial" w:hAnsi="Arial" w:cs="Arial"/>
          <w:color w:val="000000" w:themeColor="text1"/>
          <w:szCs w:val="24"/>
        </w:rPr>
      </w:pPr>
    </w:p>
    <w:p w14:paraId="26B354BF" w14:textId="0707CBEF"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The students will…understand how their identity shapes their choices as artists and people</w:t>
      </w:r>
    </w:p>
    <w:p w14:paraId="16CC1AA6" w14:textId="417D1B35" w:rsidR="0D847AA4" w:rsidRDefault="0D847AA4" w:rsidP="0D847AA4">
      <w:pPr>
        <w:tabs>
          <w:tab w:val="left" w:pos="720"/>
        </w:tabs>
        <w:rPr>
          <w:rFonts w:ascii="Arial" w:eastAsia="Arial" w:hAnsi="Arial" w:cs="Arial"/>
          <w:color w:val="000000" w:themeColor="text1"/>
          <w:szCs w:val="24"/>
        </w:rPr>
      </w:pPr>
    </w:p>
    <w:p w14:paraId="73246624" w14:textId="7B3E5F6F" w:rsidR="2F22C880" w:rsidRDefault="2F22C880" w:rsidP="0D847AA4">
      <w:pPr>
        <w:tabs>
          <w:tab w:val="left" w:pos="720"/>
        </w:tabs>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The students will…reflect on how outside factors have shaped their identity</w:t>
      </w:r>
    </w:p>
    <w:p w14:paraId="47F9707A" w14:textId="618386B0" w:rsidR="0D847AA4" w:rsidRDefault="0D847AA4" w:rsidP="0D847AA4">
      <w:pPr>
        <w:tabs>
          <w:tab w:val="left" w:pos="720"/>
        </w:tabs>
        <w:rPr>
          <w:rFonts w:ascii="Arial" w:eastAsia="Arial" w:hAnsi="Arial" w:cs="Arial"/>
          <w:color w:val="000000" w:themeColor="text1"/>
          <w:szCs w:val="24"/>
        </w:rPr>
      </w:pPr>
    </w:p>
    <w:p w14:paraId="045B15D3" w14:textId="18EFAE9E" w:rsidR="0D847AA4" w:rsidRDefault="0D847AA4" w:rsidP="0D847AA4">
      <w:pPr>
        <w:tabs>
          <w:tab w:val="left" w:pos="720"/>
        </w:tabs>
        <w:rPr>
          <w:rFonts w:ascii="Arial" w:eastAsia="Arial" w:hAnsi="Arial" w:cs="Arial"/>
          <w:color w:val="000000" w:themeColor="text1"/>
          <w:szCs w:val="24"/>
        </w:rPr>
      </w:pPr>
    </w:p>
    <w:p w14:paraId="4E0DAEF5" w14:textId="55AB9ED2" w:rsidR="2F22C880" w:rsidRDefault="2F22C880" w:rsidP="0D847AA4">
      <w:pPr>
        <w:pStyle w:val="Heading1"/>
        <w:spacing w:before="0"/>
        <w:rPr>
          <w:rFonts w:ascii="Arial" w:eastAsia="Arial" w:hAnsi="Arial" w:cs="Arial"/>
          <w:color w:val="000000" w:themeColor="text1"/>
          <w:sz w:val="24"/>
          <w:szCs w:val="24"/>
        </w:rPr>
      </w:pPr>
      <w:r w:rsidRPr="0D847AA4">
        <w:rPr>
          <w:rFonts w:ascii="Arial" w:eastAsia="Arial" w:hAnsi="Arial" w:cs="Arial"/>
          <w:b/>
          <w:bCs/>
          <w:color w:val="000000" w:themeColor="text1"/>
          <w:sz w:val="24"/>
          <w:szCs w:val="24"/>
        </w:rPr>
        <w:t>Curriculum Un</w:t>
      </w:r>
      <w:r w:rsidRPr="0D847AA4">
        <w:rPr>
          <w:rFonts w:ascii="Arial" w:eastAsia="Arial" w:hAnsi="Arial" w:cs="Arial"/>
          <w:b/>
          <w:bCs/>
          <w:color w:val="000000" w:themeColor="text1"/>
          <w:sz w:val="24"/>
          <w:szCs w:val="24"/>
          <w:highlight w:val="yellow"/>
        </w:rPr>
        <w:t>it Ra</w:t>
      </w:r>
      <w:r w:rsidRPr="0D847AA4">
        <w:rPr>
          <w:rFonts w:ascii="Arial" w:eastAsia="Arial" w:hAnsi="Arial" w:cs="Arial"/>
          <w:b/>
          <w:bCs/>
          <w:color w:val="000000" w:themeColor="text1"/>
          <w:sz w:val="24"/>
          <w:szCs w:val="24"/>
        </w:rPr>
        <w:t>tionale</w:t>
      </w:r>
    </w:p>
    <w:p w14:paraId="0A0717F6" w14:textId="6AAB20AB" w:rsidR="2F22C880" w:rsidRDefault="2F22C880" w:rsidP="0D847AA4">
      <w:pPr>
        <w:rPr>
          <w:rFonts w:ascii="Arial" w:eastAsia="Arial" w:hAnsi="Arial" w:cs="Arial"/>
          <w:color w:val="000000" w:themeColor="text1"/>
          <w:szCs w:val="24"/>
        </w:rPr>
      </w:pPr>
      <w:r w:rsidRPr="0D847AA4">
        <w:rPr>
          <w:rFonts w:ascii="Arial" w:eastAsia="Arial" w:hAnsi="Arial" w:cs="Arial"/>
          <w:i/>
          <w:iCs/>
          <w:color w:val="000000" w:themeColor="text1"/>
          <w:szCs w:val="24"/>
        </w:rPr>
        <w:t>Describe the importance and relevance of the unit.</w:t>
      </w:r>
    </w:p>
    <w:p w14:paraId="23384F71" w14:textId="1CA599F9" w:rsidR="0D847AA4" w:rsidRDefault="0D847AA4" w:rsidP="0D847AA4">
      <w:pPr>
        <w:rPr>
          <w:rFonts w:ascii="Arial" w:eastAsia="Arial" w:hAnsi="Arial" w:cs="Arial"/>
          <w:color w:val="000000" w:themeColor="text1"/>
          <w:szCs w:val="24"/>
        </w:rPr>
      </w:pPr>
    </w:p>
    <w:p w14:paraId="22E2AFC4" w14:textId="46796769" w:rsidR="2F22C880" w:rsidRDefault="2F22C880" w:rsidP="0D847AA4">
      <w:pPr>
        <w:rPr>
          <w:rFonts w:ascii="Arial" w:eastAsia="Arial" w:hAnsi="Arial" w:cs="Arial"/>
          <w:color w:val="000000" w:themeColor="text1"/>
          <w:szCs w:val="24"/>
        </w:rPr>
      </w:pPr>
      <w:r w:rsidRPr="0D847AA4">
        <w:rPr>
          <w:rFonts w:ascii="Arial" w:eastAsia="Arial" w:hAnsi="Arial" w:cs="Arial"/>
          <w:color w:val="000000" w:themeColor="text1"/>
          <w:szCs w:val="24"/>
          <w:highlight w:val="magenta"/>
        </w:rPr>
        <w:t>This unit is important because it helps students understand how their environment influences their identity. If they can understand that then they can understand why they are making the choices, they are making. This is both relevant inside the art classroom and outside. Their identity makes them who they are. Each of them is a unique and capable young student.</w:t>
      </w:r>
    </w:p>
    <w:p w14:paraId="43BE9F79" w14:textId="7E6009C1" w:rsidR="0D847AA4" w:rsidRDefault="0D847AA4" w:rsidP="0D847AA4">
      <w:pPr>
        <w:rPr>
          <w:rFonts w:ascii="Arial" w:eastAsia="Arial" w:hAnsi="Arial" w:cs="Arial"/>
          <w:color w:val="000000" w:themeColor="text1"/>
          <w:szCs w:val="24"/>
        </w:rPr>
      </w:pPr>
    </w:p>
    <w:p w14:paraId="4BDA9FDA" w14:textId="77777777" w:rsidR="00F42E25" w:rsidRPr="00DC67C5" w:rsidRDefault="00F42E25" w:rsidP="00DE5F3E">
      <w:pPr>
        <w:pStyle w:val="Header"/>
        <w:rPr>
          <w:rFonts w:ascii="Arial" w:hAnsi="Arial" w:cs="Arial"/>
          <w:b/>
          <w:color w:val="000000" w:themeColor="text1"/>
          <w:szCs w:val="24"/>
        </w:rPr>
      </w:pPr>
    </w:p>
    <w:p w14:paraId="54D22242" w14:textId="79428CA6" w:rsidR="00F42E25" w:rsidRPr="00DC67C5" w:rsidRDefault="001C4D15" w:rsidP="00DE5F3E">
      <w:pPr>
        <w:pStyle w:val="Title"/>
        <w:rPr>
          <w:rFonts w:ascii="Arial" w:hAnsi="Arial" w:cs="Arial"/>
          <w:b/>
          <w:bCs/>
          <w:color w:val="000000" w:themeColor="text1"/>
          <w:sz w:val="24"/>
          <w:szCs w:val="24"/>
        </w:rPr>
      </w:pPr>
      <w:r>
        <w:rPr>
          <w:rFonts w:ascii="Arial" w:hAnsi="Arial" w:cs="Arial"/>
          <w:b/>
          <w:bCs/>
          <w:color w:val="000000" w:themeColor="text1"/>
          <w:sz w:val="24"/>
          <w:szCs w:val="24"/>
        </w:rPr>
        <w:t xml:space="preserve">Day X </w:t>
      </w:r>
      <w:r w:rsidR="00F42E25" w:rsidRPr="00DC67C5">
        <w:rPr>
          <w:rFonts w:ascii="Arial" w:hAnsi="Arial" w:cs="Arial"/>
          <w:b/>
          <w:bCs/>
          <w:color w:val="000000" w:themeColor="text1"/>
          <w:sz w:val="24"/>
          <w:szCs w:val="24"/>
        </w:rPr>
        <w:t>Lesson Title</w:t>
      </w:r>
    </w:p>
    <w:p w14:paraId="2CE856B3" w14:textId="48E5CD36" w:rsidR="00F42E25" w:rsidRPr="00DC67C5" w:rsidRDefault="00F42E25" w:rsidP="00DE5F3E">
      <w:pPr>
        <w:tabs>
          <w:tab w:val="left" w:pos="720"/>
        </w:tabs>
        <w:jc w:val="center"/>
        <w:rPr>
          <w:rFonts w:ascii="Arial" w:hAnsi="Arial" w:cs="Arial"/>
          <w:bCs/>
          <w:i/>
          <w:iCs/>
          <w:color w:val="000000" w:themeColor="text1"/>
          <w:szCs w:val="24"/>
        </w:rPr>
      </w:pPr>
      <w:r w:rsidRPr="00DC67C5">
        <w:rPr>
          <w:rFonts w:ascii="Arial" w:hAnsi="Arial" w:cs="Arial"/>
          <w:bCs/>
          <w:i/>
          <w:iCs/>
          <w:color w:val="000000" w:themeColor="text1"/>
          <w:szCs w:val="24"/>
        </w:rPr>
        <w:t>Provide a</w:t>
      </w:r>
      <w:r w:rsidR="00FA76A7">
        <w:rPr>
          <w:rFonts w:ascii="Arial" w:hAnsi="Arial" w:cs="Arial"/>
          <w:bCs/>
          <w:i/>
          <w:iCs/>
          <w:color w:val="000000" w:themeColor="text1"/>
          <w:szCs w:val="24"/>
        </w:rPr>
        <w:t xml:space="preserve"> descriptive</w:t>
      </w:r>
      <w:r w:rsidRPr="00DC67C5">
        <w:rPr>
          <w:rFonts w:ascii="Arial" w:hAnsi="Arial" w:cs="Arial"/>
          <w:bCs/>
          <w:i/>
          <w:iCs/>
          <w:color w:val="000000" w:themeColor="text1"/>
          <w:szCs w:val="24"/>
        </w:rPr>
        <w:t xml:space="preserve"> title for th</w:t>
      </w:r>
      <w:r w:rsidR="00730BDE" w:rsidRPr="00DC67C5">
        <w:rPr>
          <w:rFonts w:ascii="Arial" w:hAnsi="Arial" w:cs="Arial"/>
          <w:bCs/>
          <w:i/>
          <w:iCs/>
          <w:color w:val="000000" w:themeColor="text1"/>
          <w:szCs w:val="24"/>
        </w:rPr>
        <w:t>is</w:t>
      </w:r>
      <w:r w:rsidRPr="00DC67C5">
        <w:rPr>
          <w:rFonts w:ascii="Arial" w:hAnsi="Arial" w:cs="Arial"/>
          <w:bCs/>
          <w:i/>
          <w:iCs/>
          <w:color w:val="000000" w:themeColor="text1"/>
          <w:szCs w:val="24"/>
        </w:rPr>
        <w:t xml:space="preserve"> lesson.</w:t>
      </w:r>
    </w:p>
    <w:p w14:paraId="6D5415EE" w14:textId="77777777" w:rsidR="00F42E25" w:rsidRPr="00DC67C5" w:rsidRDefault="00F42E25" w:rsidP="00DE5F3E">
      <w:pPr>
        <w:pStyle w:val="Header"/>
        <w:rPr>
          <w:rFonts w:ascii="Arial" w:hAnsi="Arial" w:cs="Arial"/>
          <w:b/>
          <w:color w:val="000000" w:themeColor="text1"/>
          <w:szCs w:val="24"/>
        </w:rPr>
      </w:pPr>
    </w:p>
    <w:p w14:paraId="18F37047" w14:textId="1B9DBB02" w:rsidR="006A652B" w:rsidRPr="00EA369B" w:rsidRDefault="00730BDE"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Grade Level</w:t>
      </w:r>
      <w:r w:rsidR="00DC55C8">
        <w:rPr>
          <w:rFonts w:ascii="Arial" w:hAnsi="Arial" w:cs="Arial"/>
          <w:b/>
          <w:bCs/>
          <w:color w:val="000000" w:themeColor="text1"/>
          <w:sz w:val="24"/>
          <w:szCs w:val="24"/>
        </w:rPr>
        <w:t>(s)</w:t>
      </w:r>
    </w:p>
    <w:p w14:paraId="05AC09C4" w14:textId="62D7183D" w:rsidR="00730BDE" w:rsidRPr="00DC67C5" w:rsidRDefault="00730BDE" w:rsidP="00DE5F3E">
      <w:pPr>
        <w:rPr>
          <w:rFonts w:ascii="Arial" w:hAnsi="Arial" w:cs="Arial"/>
          <w:color w:val="000000" w:themeColor="text1"/>
          <w:szCs w:val="24"/>
        </w:rPr>
      </w:pPr>
      <w:r w:rsidRPr="0D847AA4">
        <w:rPr>
          <w:rFonts w:ascii="Arial" w:hAnsi="Arial" w:cs="Arial"/>
          <w:i/>
          <w:iCs/>
          <w:color w:val="000000" w:themeColor="text1"/>
        </w:rPr>
        <w:t>Indicate student grade level(s)</w:t>
      </w:r>
      <w:r w:rsidR="006A652B" w:rsidRPr="0D847AA4">
        <w:rPr>
          <w:rFonts w:ascii="Arial" w:hAnsi="Arial" w:cs="Arial"/>
          <w:i/>
          <w:iCs/>
          <w:color w:val="000000" w:themeColor="text1"/>
        </w:rPr>
        <w:t xml:space="preserve"> for this lesson</w:t>
      </w:r>
      <w:r w:rsidRPr="0D847AA4">
        <w:rPr>
          <w:rFonts w:ascii="Arial" w:hAnsi="Arial" w:cs="Arial"/>
          <w:i/>
          <w:iCs/>
          <w:color w:val="000000" w:themeColor="text1"/>
        </w:rPr>
        <w:t>.</w:t>
      </w:r>
    </w:p>
    <w:p w14:paraId="6877677C" w14:textId="0F56EA0B" w:rsidR="00730BDE" w:rsidRPr="00DC67C5" w:rsidRDefault="00730BDE" w:rsidP="0D847AA4">
      <w:pPr>
        <w:tabs>
          <w:tab w:val="center" w:pos="4680"/>
          <w:tab w:val="right" w:pos="9360"/>
        </w:tabs>
        <w:rPr>
          <w:rFonts w:ascii="Arial" w:eastAsia="Arial" w:hAnsi="Arial" w:cs="Arial"/>
          <w:color w:val="000000" w:themeColor="text1"/>
          <w:szCs w:val="24"/>
        </w:rPr>
      </w:pPr>
    </w:p>
    <w:p w14:paraId="416BB8E4" w14:textId="47913C95" w:rsidR="00730BDE" w:rsidRPr="00DC67C5" w:rsidRDefault="15BA5D51" w:rsidP="0D847AA4">
      <w:pPr>
        <w:pStyle w:val="Header"/>
        <w:rPr>
          <w:rFonts w:ascii="Arial" w:eastAsia="Arial" w:hAnsi="Arial" w:cs="Arial"/>
          <w:color w:val="000000" w:themeColor="text1"/>
          <w:szCs w:val="24"/>
        </w:rPr>
      </w:pPr>
      <w:r w:rsidRPr="0D847AA4">
        <w:rPr>
          <w:rFonts w:ascii="Arial" w:eastAsia="Arial" w:hAnsi="Arial" w:cs="Arial"/>
          <w:b/>
          <w:bCs/>
          <w:color w:val="000000" w:themeColor="text1"/>
          <w:szCs w:val="24"/>
          <w:highlight w:val="magenta"/>
        </w:rPr>
        <w:t>Middle grades: Anywhere from 4</w:t>
      </w:r>
      <w:r w:rsidRPr="0D847AA4">
        <w:rPr>
          <w:rFonts w:ascii="Arial" w:eastAsia="Arial" w:hAnsi="Arial" w:cs="Arial"/>
          <w:b/>
          <w:bCs/>
          <w:color w:val="000000" w:themeColor="text1"/>
          <w:szCs w:val="24"/>
          <w:highlight w:val="magenta"/>
          <w:vertAlign w:val="superscript"/>
        </w:rPr>
        <w:t>th</w:t>
      </w:r>
      <w:r w:rsidRPr="0D847AA4">
        <w:rPr>
          <w:rFonts w:ascii="Arial" w:eastAsia="Arial" w:hAnsi="Arial" w:cs="Arial"/>
          <w:b/>
          <w:bCs/>
          <w:color w:val="000000" w:themeColor="text1"/>
          <w:szCs w:val="24"/>
          <w:highlight w:val="magenta"/>
        </w:rPr>
        <w:t xml:space="preserve"> through 7</w:t>
      </w:r>
      <w:r w:rsidRPr="0D847AA4">
        <w:rPr>
          <w:rFonts w:ascii="Arial" w:eastAsia="Arial" w:hAnsi="Arial" w:cs="Arial"/>
          <w:b/>
          <w:bCs/>
          <w:color w:val="000000" w:themeColor="text1"/>
          <w:szCs w:val="24"/>
          <w:highlight w:val="magenta"/>
          <w:vertAlign w:val="superscript"/>
        </w:rPr>
        <w:t>th</w:t>
      </w:r>
      <w:r w:rsidRPr="0D847AA4">
        <w:rPr>
          <w:rFonts w:ascii="Arial" w:eastAsia="Arial" w:hAnsi="Arial" w:cs="Arial"/>
          <w:b/>
          <w:bCs/>
          <w:color w:val="000000" w:themeColor="text1"/>
          <w:szCs w:val="24"/>
          <w:highlight w:val="magenta"/>
        </w:rPr>
        <w:t xml:space="preserve"> grade</w:t>
      </w:r>
    </w:p>
    <w:p w14:paraId="1D4BF2BD" w14:textId="2ACA0718" w:rsidR="00730BDE" w:rsidRPr="00DC67C5" w:rsidRDefault="00730BDE" w:rsidP="0D847AA4">
      <w:pPr>
        <w:pStyle w:val="Header"/>
        <w:rPr>
          <w:rFonts w:ascii="Arial" w:hAnsi="Arial" w:cs="Arial"/>
          <w:b/>
          <w:bCs/>
          <w:color w:val="000000" w:themeColor="text1"/>
        </w:rPr>
      </w:pPr>
    </w:p>
    <w:p w14:paraId="690C25BA" w14:textId="3555F8A8"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Key Concepts</w:t>
      </w:r>
    </w:p>
    <w:p w14:paraId="2689F0A2" w14:textId="1BD98960" w:rsidR="00F42E25" w:rsidRDefault="00487F49" w:rsidP="00DE5F3E">
      <w:pPr>
        <w:pStyle w:val="Header"/>
        <w:rPr>
          <w:rFonts w:ascii="Arial" w:hAnsi="Arial" w:cs="Arial"/>
          <w:i/>
          <w:iCs/>
          <w:color w:val="000000" w:themeColor="text1"/>
          <w:szCs w:val="24"/>
        </w:rPr>
      </w:pPr>
      <w:r w:rsidRPr="00487F49">
        <w:rPr>
          <w:rFonts w:ascii="Arial" w:hAnsi="Arial" w:cs="Arial"/>
          <w:i/>
          <w:iCs/>
          <w:color w:val="000000" w:themeColor="text1"/>
          <w:szCs w:val="24"/>
        </w:rPr>
        <w:t xml:space="preserve">List </w:t>
      </w:r>
      <w:r w:rsidR="00DC55C8">
        <w:rPr>
          <w:rFonts w:ascii="Arial" w:hAnsi="Arial" w:cs="Arial"/>
          <w:i/>
          <w:color w:val="000000" w:themeColor="text1"/>
          <w:szCs w:val="24"/>
        </w:rPr>
        <w:t>the</w:t>
      </w:r>
      <w:r w:rsidR="00DC55C8" w:rsidRPr="00DC67C5">
        <w:rPr>
          <w:rFonts w:ascii="Arial" w:hAnsi="Arial" w:cs="Arial"/>
          <w:i/>
          <w:color w:val="000000" w:themeColor="text1"/>
          <w:szCs w:val="24"/>
        </w:rPr>
        <w:t xml:space="preserve"> key concepts </w:t>
      </w:r>
      <w:r w:rsidRPr="00487F49">
        <w:rPr>
          <w:rFonts w:ascii="Arial" w:hAnsi="Arial" w:cs="Arial"/>
          <w:i/>
          <w:iCs/>
          <w:color w:val="000000" w:themeColor="text1"/>
          <w:szCs w:val="24"/>
        </w:rPr>
        <w:t>addressed</w:t>
      </w:r>
      <w:r w:rsidR="00DC55C8">
        <w:rPr>
          <w:rFonts w:ascii="Arial" w:hAnsi="Arial" w:cs="Arial"/>
          <w:i/>
          <w:iCs/>
          <w:color w:val="000000" w:themeColor="text1"/>
          <w:szCs w:val="24"/>
        </w:rPr>
        <w:t xml:space="preserve"> in this lesson</w:t>
      </w:r>
      <w:r w:rsidRPr="00487F49">
        <w:rPr>
          <w:rFonts w:ascii="Arial" w:hAnsi="Arial" w:cs="Arial"/>
          <w:i/>
          <w:iCs/>
          <w:color w:val="000000" w:themeColor="text1"/>
          <w:szCs w:val="24"/>
        </w:rPr>
        <w:t>.</w:t>
      </w:r>
    </w:p>
    <w:p w14:paraId="3C230A2F" w14:textId="77777777" w:rsidR="00487F49" w:rsidRPr="00487F49" w:rsidRDefault="00487F49" w:rsidP="0D847AA4">
      <w:pPr>
        <w:pStyle w:val="Header"/>
        <w:rPr>
          <w:rFonts w:ascii="Arial" w:hAnsi="Arial" w:cs="Arial"/>
          <w:b/>
          <w:bCs/>
          <w:color w:val="000000" w:themeColor="text1"/>
        </w:rPr>
      </w:pPr>
    </w:p>
    <w:p w14:paraId="7B5CBB8A" w14:textId="2448C5D1" w:rsidR="22A0B15A" w:rsidRDefault="22A0B15A" w:rsidP="0D847AA4">
      <w:pPr>
        <w:pStyle w:val="ListParagraph"/>
        <w:numPr>
          <w:ilvl w:val="0"/>
          <w:numId w:val="16"/>
        </w:numPr>
        <w:spacing w:before="240" w:after="240"/>
        <w:rPr>
          <w:rFonts w:ascii="Arial" w:eastAsia="Arial" w:hAnsi="Arial" w:cs="Arial"/>
          <w:szCs w:val="24"/>
          <w:highlight w:val="magenta"/>
        </w:rPr>
      </w:pPr>
      <w:r w:rsidRPr="0D847AA4">
        <w:rPr>
          <w:rFonts w:ascii="Arial" w:eastAsia="Arial" w:hAnsi="Arial" w:cs="Arial"/>
          <w:szCs w:val="24"/>
          <w:highlight w:val="magenta"/>
        </w:rPr>
        <w:t>Identity impacts what decisions we make.</w:t>
      </w:r>
    </w:p>
    <w:p w14:paraId="43BF92E4" w14:textId="5DA0CB1D" w:rsidR="22A0B15A" w:rsidRDefault="22A0B15A" w:rsidP="0D847AA4">
      <w:pPr>
        <w:pStyle w:val="ListParagraph"/>
        <w:numPr>
          <w:ilvl w:val="0"/>
          <w:numId w:val="15"/>
        </w:numPr>
        <w:spacing w:before="240" w:after="240"/>
        <w:rPr>
          <w:rFonts w:ascii="Arial" w:eastAsia="Arial" w:hAnsi="Arial" w:cs="Arial"/>
          <w:szCs w:val="24"/>
          <w:highlight w:val="magenta"/>
        </w:rPr>
      </w:pPr>
      <w:r w:rsidRPr="0D847AA4">
        <w:rPr>
          <w:rFonts w:ascii="Arial" w:eastAsia="Arial" w:hAnsi="Arial" w:cs="Arial"/>
          <w:szCs w:val="24"/>
          <w:highlight w:val="magenta"/>
        </w:rPr>
        <w:t>Identity makes us who we are.</w:t>
      </w:r>
    </w:p>
    <w:p w14:paraId="10CA31D3" w14:textId="2315D2C3" w:rsidR="22A0B15A" w:rsidRDefault="22A0B15A" w:rsidP="7BC6BC17">
      <w:pPr>
        <w:pStyle w:val="ListParagraph"/>
        <w:numPr>
          <w:ilvl w:val="0"/>
          <w:numId w:val="14"/>
        </w:numPr>
        <w:spacing w:before="240" w:after="240"/>
        <w:rPr>
          <w:rFonts w:ascii="Arial" w:eastAsia="Arial" w:hAnsi="Arial" w:cs="Arial"/>
          <w:szCs w:val="24"/>
          <w:highlight w:val="magenta"/>
        </w:rPr>
      </w:pPr>
      <w:r w:rsidRPr="7BC6BC17">
        <w:rPr>
          <w:rFonts w:ascii="Arial" w:eastAsia="Arial" w:hAnsi="Arial" w:cs="Arial"/>
          <w:szCs w:val="24"/>
          <w:highlight w:val="magenta"/>
        </w:rPr>
        <w:t xml:space="preserve">Identity </w:t>
      </w:r>
      <w:r w:rsidR="6B3AEB39" w:rsidRPr="7BC6BC17">
        <w:rPr>
          <w:rFonts w:ascii="Arial" w:eastAsia="Arial" w:hAnsi="Arial" w:cs="Arial"/>
          <w:szCs w:val="24"/>
          <w:highlight w:val="magenta"/>
        </w:rPr>
        <w:t>can be expressed through art</w:t>
      </w:r>
    </w:p>
    <w:p w14:paraId="40448581" w14:textId="6DD8A37A" w:rsidR="6B3AEB39" w:rsidRDefault="6B3AEB39" w:rsidP="7BC6BC17">
      <w:pPr>
        <w:pStyle w:val="ListParagraph"/>
        <w:numPr>
          <w:ilvl w:val="0"/>
          <w:numId w:val="14"/>
        </w:numPr>
        <w:spacing w:before="240" w:after="240"/>
        <w:rPr>
          <w:rFonts w:ascii="Arial" w:eastAsia="Arial" w:hAnsi="Arial" w:cs="Arial"/>
          <w:szCs w:val="24"/>
          <w:highlight w:val="magenta"/>
        </w:rPr>
      </w:pPr>
      <w:r w:rsidRPr="7BC6BC17">
        <w:rPr>
          <w:rFonts w:ascii="Arial" w:eastAsia="Arial" w:hAnsi="Arial" w:cs="Arial"/>
          <w:szCs w:val="24"/>
          <w:highlight w:val="magenta"/>
        </w:rPr>
        <w:t>Identity can represent personal preferences and cultural backgrounds.</w:t>
      </w:r>
    </w:p>
    <w:p w14:paraId="2C49D2CA" w14:textId="742F01CF" w:rsidR="0D847AA4" w:rsidRDefault="0D847AA4" w:rsidP="0D847AA4">
      <w:pPr>
        <w:pStyle w:val="Header"/>
        <w:rPr>
          <w:rFonts w:ascii="Arial" w:hAnsi="Arial" w:cs="Arial"/>
          <w:b/>
          <w:bCs/>
          <w:color w:val="000000" w:themeColor="text1"/>
        </w:rPr>
      </w:pPr>
    </w:p>
    <w:p w14:paraId="39F7D34B" w14:textId="374DA58D"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Essential Questions</w:t>
      </w:r>
    </w:p>
    <w:p w14:paraId="5451C055" w14:textId="07074949" w:rsidR="00F42E25" w:rsidRPr="00DC67C5" w:rsidRDefault="00F42E25" w:rsidP="00DE5F3E">
      <w:pPr>
        <w:tabs>
          <w:tab w:val="left" w:pos="720"/>
        </w:tabs>
        <w:rPr>
          <w:rFonts w:ascii="Arial" w:hAnsi="Arial" w:cs="Arial"/>
          <w:color w:val="000000" w:themeColor="text1"/>
          <w:szCs w:val="24"/>
        </w:rPr>
      </w:pPr>
      <w:r w:rsidRPr="00DC67C5">
        <w:rPr>
          <w:rFonts w:ascii="Arial" w:hAnsi="Arial" w:cs="Arial"/>
          <w:i/>
          <w:color w:val="000000" w:themeColor="text1"/>
          <w:szCs w:val="24"/>
        </w:rPr>
        <w:t>List the essential questions explored in this lesson.</w:t>
      </w:r>
    </w:p>
    <w:p w14:paraId="3C744A43" w14:textId="77777777" w:rsidR="00F42E25" w:rsidRPr="00DC67C5" w:rsidRDefault="00F42E25" w:rsidP="0D847AA4">
      <w:pPr>
        <w:pStyle w:val="Header"/>
        <w:rPr>
          <w:rFonts w:ascii="Arial" w:hAnsi="Arial" w:cs="Arial"/>
          <w:b/>
          <w:bCs/>
          <w:color w:val="000000" w:themeColor="text1"/>
        </w:rPr>
      </w:pPr>
    </w:p>
    <w:p w14:paraId="30F878C7" w14:textId="6731A84F" w:rsidR="0D847AA4" w:rsidRDefault="709A5237" w:rsidP="7BC6BC17">
      <w:pPr>
        <w:pStyle w:val="ListParagraph"/>
        <w:numPr>
          <w:ilvl w:val="0"/>
          <w:numId w:val="13"/>
        </w:numPr>
        <w:spacing w:before="240" w:after="240"/>
        <w:rPr>
          <w:rFonts w:ascii="Arial" w:eastAsia="Arial" w:hAnsi="Arial" w:cs="Arial"/>
          <w:szCs w:val="24"/>
          <w:highlight w:val="magenta"/>
        </w:rPr>
      </w:pPr>
      <w:r w:rsidRPr="7BC6BC17">
        <w:rPr>
          <w:rFonts w:ascii="Arial" w:eastAsia="Arial" w:hAnsi="Arial" w:cs="Arial"/>
          <w:szCs w:val="24"/>
          <w:highlight w:val="magenta"/>
        </w:rPr>
        <w:t>How does identity impact the art we make</w:t>
      </w:r>
      <w:r w:rsidR="323CB77A" w:rsidRPr="7BC6BC17">
        <w:rPr>
          <w:rFonts w:ascii="Arial" w:eastAsia="Arial" w:hAnsi="Arial" w:cs="Arial"/>
          <w:szCs w:val="24"/>
          <w:highlight w:val="magenta"/>
        </w:rPr>
        <w:t>?</w:t>
      </w:r>
    </w:p>
    <w:p w14:paraId="0E4C9241" w14:textId="3510D0F2" w:rsidR="323CB77A" w:rsidRDefault="323CB77A" w:rsidP="7BC6BC17">
      <w:pPr>
        <w:pStyle w:val="ListParagraph"/>
        <w:numPr>
          <w:ilvl w:val="0"/>
          <w:numId w:val="13"/>
        </w:numPr>
        <w:spacing w:before="240" w:after="240"/>
        <w:rPr>
          <w:rFonts w:ascii="Arial" w:eastAsia="Arial" w:hAnsi="Arial" w:cs="Arial"/>
          <w:szCs w:val="24"/>
          <w:highlight w:val="magenta"/>
        </w:rPr>
      </w:pPr>
      <w:r w:rsidRPr="7BC6BC17">
        <w:rPr>
          <w:rFonts w:ascii="Arial" w:eastAsia="Arial" w:hAnsi="Arial" w:cs="Arial"/>
          <w:szCs w:val="24"/>
          <w:highlight w:val="magenta"/>
        </w:rPr>
        <w:t>How can we show our identity through patterns and designs?</w:t>
      </w:r>
    </w:p>
    <w:p w14:paraId="23FF7CE8" w14:textId="64635901" w:rsidR="323CB77A" w:rsidRDefault="323CB77A" w:rsidP="7BC6BC17">
      <w:pPr>
        <w:pStyle w:val="ListParagraph"/>
        <w:numPr>
          <w:ilvl w:val="0"/>
          <w:numId w:val="13"/>
        </w:numPr>
        <w:spacing w:before="240" w:after="240"/>
        <w:rPr>
          <w:rFonts w:ascii="Arial" w:eastAsia="Arial" w:hAnsi="Arial" w:cs="Arial"/>
          <w:szCs w:val="24"/>
          <w:highlight w:val="magenta"/>
        </w:rPr>
      </w:pPr>
      <w:r w:rsidRPr="7BC6BC17">
        <w:rPr>
          <w:rFonts w:ascii="Arial" w:eastAsia="Arial" w:hAnsi="Arial" w:cs="Arial"/>
          <w:szCs w:val="24"/>
          <w:highlight w:val="magenta"/>
        </w:rPr>
        <w:t>If you were a sleeping animal, what animal would you be?</w:t>
      </w:r>
    </w:p>
    <w:p w14:paraId="3EDE0BD4" w14:textId="2201B194" w:rsidR="0D847AA4" w:rsidRDefault="0D847AA4" w:rsidP="0D847AA4">
      <w:pPr>
        <w:pStyle w:val="Header"/>
        <w:rPr>
          <w:rFonts w:ascii="Arial" w:hAnsi="Arial" w:cs="Arial"/>
          <w:b/>
          <w:bCs/>
          <w:color w:val="000000" w:themeColor="text1"/>
        </w:rPr>
      </w:pPr>
    </w:p>
    <w:p w14:paraId="589EA046" w14:textId="77777777" w:rsidR="00DC55C8" w:rsidRPr="00DC55C8" w:rsidRDefault="00F42E25" w:rsidP="00DC55C8">
      <w:pPr>
        <w:pStyle w:val="Heading1"/>
        <w:spacing w:before="0"/>
        <w:rPr>
          <w:rFonts w:ascii="Arial" w:hAnsi="Arial" w:cs="Arial"/>
          <w:b/>
          <w:bCs/>
          <w:i/>
          <w:iCs/>
          <w:color w:val="000000" w:themeColor="text1"/>
          <w:sz w:val="24"/>
          <w:szCs w:val="24"/>
        </w:rPr>
      </w:pPr>
      <w:r w:rsidRPr="00EA369B">
        <w:rPr>
          <w:rFonts w:ascii="Arial" w:hAnsi="Arial" w:cs="Arial"/>
          <w:b/>
          <w:bCs/>
          <w:color w:val="000000" w:themeColor="text1"/>
          <w:sz w:val="24"/>
          <w:szCs w:val="24"/>
        </w:rPr>
        <w:t xml:space="preserve">Lesson </w:t>
      </w:r>
      <w:r w:rsidR="006A652B" w:rsidRPr="00EA369B">
        <w:rPr>
          <w:rFonts w:ascii="Arial" w:hAnsi="Arial" w:cs="Arial"/>
          <w:b/>
          <w:bCs/>
          <w:color w:val="000000" w:themeColor="text1"/>
          <w:sz w:val="24"/>
          <w:szCs w:val="24"/>
        </w:rPr>
        <w:t xml:space="preserve">Learning </w:t>
      </w:r>
      <w:r w:rsidRPr="00EA369B">
        <w:rPr>
          <w:rFonts w:ascii="Arial" w:hAnsi="Arial" w:cs="Arial"/>
          <w:b/>
          <w:bCs/>
          <w:color w:val="000000" w:themeColor="text1"/>
          <w:sz w:val="24"/>
          <w:szCs w:val="24"/>
        </w:rPr>
        <w:t>Objectives</w:t>
      </w:r>
    </w:p>
    <w:p w14:paraId="149937F2" w14:textId="7915A1F0" w:rsidR="00F42E25" w:rsidRPr="00DC55C8" w:rsidRDefault="00F42E25" w:rsidP="0D847AA4">
      <w:pPr>
        <w:rPr>
          <w:rFonts w:ascii="Arial" w:hAnsi="Arial" w:cs="Arial"/>
          <w:b/>
          <w:bCs/>
          <w:i/>
          <w:iCs/>
        </w:rPr>
      </w:pPr>
      <w:r w:rsidRPr="0D847AA4">
        <w:rPr>
          <w:rFonts w:ascii="Arial" w:hAnsi="Arial" w:cs="Arial"/>
          <w:i/>
          <w:iCs/>
        </w:rPr>
        <w:t xml:space="preserve">List the </w:t>
      </w:r>
      <w:r w:rsidR="006A652B" w:rsidRPr="0D847AA4">
        <w:rPr>
          <w:rFonts w:ascii="Arial" w:hAnsi="Arial" w:cs="Arial"/>
          <w:i/>
          <w:iCs/>
        </w:rPr>
        <w:t xml:space="preserve">learning </w:t>
      </w:r>
      <w:r w:rsidRPr="0D847AA4">
        <w:rPr>
          <w:rFonts w:ascii="Arial" w:hAnsi="Arial" w:cs="Arial"/>
          <w:i/>
          <w:iCs/>
        </w:rPr>
        <w:t>objectives of this lesson.</w:t>
      </w:r>
    </w:p>
    <w:p w14:paraId="1822C788" w14:textId="31CBF904" w:rsidR="0D847AA4" w:rsidRDefault="0D847AA4" w:rsidP="0D847AA4">
      <w:pPr>
        <w:rPr>
          <w:rFonts w:ascii="Arial" w:hAnsi="Arial" w:cs="Arial"/>
          <w:i/>
          <w:iCs/>
        </w:rPr>
      </w:pPr>
    </w:p>
    <w:p w14:paraId="2526662A" w14:textId="7F3C79BF" w:rsidR="5F4D8B85" w:rsidRDefault="5F4D8B85" w:rsidP="7BC6BC17">
      <w:pPr>
        <w:tabs>
          <w:tab w:val="left" w:pos="720"/>
        </w:tabs>
        <w:rPr>
          <w:rFonts w:ascii="Arial" w:eastAsia="Arial" w:hAnsi="Arial" w:cs="Arial"/>
          <w:color w:val="000000" w:themeColor="text1"/>
          <w:szCs w:val="24"/>
          <w:highlight w:val="magenta"/>
        </w:rPr>
      </w:pPr>
      <w:r w:rsidRPr="7BC6BC17">
        <w:rPr>
          <w:rFonts w:ascii="Arial" w:eastAsia="Arial" w:hAnsi="Arial" w:cs="Arial"/>
          <w:color w:val="000000" w:themeColor="text1"/>
          <w:szCs w:val="24"/>
          <w:highlight w:val="magenta"/>
        </w:rPr>
        <w:t>The students will…</w:t>
      </w:r>
      <w:r w:rsidR="626B7238" w:rsidRPr="7BC6BC17">
        <w:rPr>
          <w:rFonts w:ascii="Arial" w:eastAsia="Arial" w:hAnsi="Arial" w:cs="Arial"/>
          <w:color w:val="000000" w:themeColor="text1"/>
          <w:szCs w:val="24"/>
          <w:highlight w:val="magenta"/>
        </w:rPr>
        <w:t>draw a a cute animal where they will choose what animal based on what they like or what they think represents them</w:t>
      </w:r>
    </w:p>
    <w:p w14:paraId="73AD0A83" w14:textId="4B2653B0" w:rsidR="0D847AA4" w:rsidRDefault="0D847AA4" w:rsidP="0D847AA4">
      <w:pPr>
        <w:tabs>
          <w:tab w:val="left" w:pos="720"/>
        </w:tabs>
        <w:rPr>
          <w:rFonts w:ascii="Arial" w:eastAsia="Arial" w:hAnsi="Arial" w:cs="Arial"/>
          <w:color w:val="000000" w:themeColor="text1"/>
          <w:szCs w:val="24"/>
          <w:highlight w:val="magenta"/>
        </w:rPr>
      </w:pPr>
    </w:p>
    <w:p w14:paraId="0157BBF0" w14:textId="315BC8BD" w:rsidR="5F4D8B85" w:rsidRDefault="5F4D8B85" w:rsidP="7BC6BC17">
      <w:pPr>
        <w:tabs>
          <w:tab w:val="left" w:pos="720"/>
        </w:tabs>
        <w:rPr>
          <w:rFonts w:ascii="Arial" w:eastAsia="Arial" w:hAnsi="Arial" w:cs="Arial"/>
          <w:color w:val="000000" w:themeColor="text1"/>
          <w:szCs w:val="24"/>
          <w:highlight w:val="magenta"/>
        </w:rPr>
      </w:pPr>
      <w:r w:rsidRPr="7BC6BC17">
        <w:rPr>
          <w:rFonts w:ascii="Arial" w:eastAsia="Arial" w:hAnsi="Arial" w:cs="Arial"/>
          <w:color w:val="000000" w:themeColor="text1"/>
          <w:szCs w:val="24"/>
          <w:highlight w:val="magenta"/>
        </w:rPr>
        <w:t>The students will…</w:t>
      </w:r>
      <w:r w:rsidR="26B65555" w:rsidRPr="7BC6BC17">
        <w:rPr>
          <w:rFonts w:ascii="Arial" w:eastAsia="Arial" w:hAnsi="Arial" w:cs="Arial"/>
          <w:color w:val="000000" w:themeColor="text1"/>
          <w:szCs w:val="24"/>
          <w:highlight w:val="magenta"/>
        </w:rPr>
        <w:t>design a construction paper blanket using fun unique patterns.</w:t>
      </w:r>
    </w:p>
    <w:p w14:paraId="595844A7" w14:textId="377ACCB8" w:rsidR="0D847AA4" w:rsidRDefault="0D847AA4" w:rsidP="0D847AA4">
      <w:pPr>
        <w:tabs>
          <w:tab w:val="left" w:pos="720"/>
        </w:tabs>
        <w:rPr>
          <w:rFonts w:ascii="Arial" w:eastAsia="Arial" w:hAnsi="Arial" w:cs="Arial"/>
          <w:color w:val="000000" w:themeColor="text1"/>
          <w:szCs w:val="24"/>
          <w:highlight w:val="magenta"/>
        </w:rPr>
      </w:pPr>
    </w:p>
    <w:p w14:paraId="5BFBEC84" w14:textId="1B1C3334" w:rsidR="5F4D8B85" w:rsidRDefault="5F4D8B85" w:rsidP="7BC6BC17">
      <w:pPr>
        <w:tabs>
          <w:tab w:val="left" w:pos="720"/>
        </w:tabs>
        <w:rPr>
          <w:rFonts w:ascii="Arial" w:eastAsia="Arial" w:hAnsi="Arial" w:cs="Arial"/>
          <w:color w:val="000000" w:themeColor="text1"/>
          <w:szCs w:val="24"/>
          <w:highlight w:val="magenta"/>
        </w:rPr>
      </w:pPr>
      <w:r w:rsidRPr="7BC6BC17">
        <w:rPr>
          <w:rFonts w:ascii="Arial" w:eastAsia="Arial" w:hAnsi="Arial" w:cs="Arial"/>
          <w:color w:val="000000" w:themeColor="text1"/>
          <w:szCs w:val="24"/>
          <w:highlight w:val="magenta"/>
        </w:rPr>
        <w:t xml:space="preserve">The students will…use paper, glue, and colored pencils to make </w:t>
      </w:r>
      <w:r w:rsidR="5B15BAEA" w:rsidRPr="7BC6BC17">
        <w:rPr>
          <w:rFonts w:ascii="Arial" w:eastAsia="Arial" w:hAnsi="Arial" w:cs="Arial"/>
          <w:color w:val="000000" w:themeColor="text1"/>
          <w:szCs w:val="24"/>
          <w:highlight w:val="magenta"/>
        </w:rPr>
        <w:t xml:space="preserve">their </w:t>
      </w:r>
      <w:r w:rsidR="160E2303" w:rsidRPr="7BC6BC17">
        <w:rPr>
          <w:rFonts w:ascii="Arial" w:eastAsia="Arial" w:hAnsi="Arial" w:cs="Arial"/>
          <w:color w:val="000000" w:themeColor="text1"/>
          <w:szCs w:val="24"/>
          <w:highlight w:val="magenta"/>
        </w:rPr>
        <w:t>artwork</w:t>
      </w:r>
    </w:p>
    <w:p w14:paraId="06D7C8AB" w14:textId="7F7471EF" w:rsidR="0D847AA4" w:rsidRDefault="0D847AA4" w:rsidP="0D847AA4">
      <w:pPr>
        <w:tabs>
          <w:tab w:val="left" w:pos="720"/>
        </w:tabs>
        <w:rPr>
          <w:rFonts w:ascii="Arial" w:hAnsi="Arial" w:cs="Arial"/>
          <w:color w:val="000000" w:themeColor="text1"/>
        </w:rPr>
      </w:pPr>
    </w:p>
    <w:p w14:paraId="269D6709" w14:textId="77777777" w:rsidR="00F42E25" w:rsidRPr="00200683" w:rsidRDefault="00F42E25" w:rsidP="00200683">
      <w:pPr>
        <w:tabs>
          <w:tab w:val="left" w:pos="720"/>
        </w:tabs>
        <w:rPr>
          <w:rFonts w:ascii="Arial" w:hAnsi="Arial" w:cs="Arial"/>
          <w:b/>
          <w:bCs/>
          <w:iCs/>
          <w:color w:val="000000" w:themeColor="text1"/>
          <w:szCs w:val="24"/>
        </w:rPr>
      </w:pPr>
    </w:p>
    <w:p w14:paraId="4F9A852D" w14:textId="335E2984" w:rsidR="00200683" w:rsidRPr="00200683" w:rsidRDefault="00200683" w:rsidP="00200683">
      <w:pPr>
        <w:pStyle w:val="Heading1"/>
        <w:spacing w:before="0"/>
        <w:rPr>
          <w:rFonts w:ascii="Arial" w:hAnsi="Arial" w:cs="Arial"/>
          <w:b/>
          <w:bCs/>
          <w:color w:val="000000" w:themeColor="text1"/>
          <w:sz w:val="24"/>
          <w:szCs w:val="24"/>
        </w:rPr>
      </w:pPr>
      <w:commentRangeStart w:id="0"/>
      <w:r w:rsidRPr="0D847AA4">
        <w:rPr>
          <w:rFonts w:ascii="Arial" w:hAnsi="Arial" w:cs="Arial"/>
          <w:b/>
          <w:bCs/>
          <w:color w:val="000000" w:themeColor="text1"/>
          <w:sz w:val="24"/>
          <w:szCs w:val="24"/>
        </w:rPr>
        <w:t>Lesson</w:t>
      </w:r>
      <w:commentRangeEnd w:id="0"/>
      <w:r>
        <w:commentReference w:id="0"/>
      </w:r>
      <w:r w:rsidRPr="0D847AA4">
        <w:rPr>
          <w:rFonts w:ascii="Arial" w:hAnsi="Arial" w:cs="Arial"/>
          <w:b/>
          <w:bCs/>
          <w:color w:val="000000" w:themeColor="text1"/>
          <w:sz w:val="24"/>
          <w:szCs w:val="24"/>
        </w:rPr>
        <w:t xml:space="preserve"> Accessibility Considerations</w:t>
      </w:r>
    </w:p>
    <w:p w14:paraId="78AD2E59" w14:textId="4A446E39" w:rsidR="00306327" w:rsidRPr="00306327" w:rsidRDefault="00306327" w:rsidP="7BC6BC17">
      <w:pPr>
        <w:tabs>
          <w:tab w:val="left" w:pos="720"/>
        </w:tabs>
        <w:rPr>
          <w:rFonts w:ascii="Arial" w:hAnsi="Arial" w:cs="Arial"/>
          <w:i/>
          <w:iCs/>
          <w:color w:val="000000" w:themeColor="text1"/>
        </w:rPr>
      </w:pPr>
      <w:r w:rsidRPr="7BC6BC17">
        <w:rPr>
          <w:rFonts w:ascii="Arial" w:hAnsi="Arial" w:cs="Arial"/>
          <w:i/>
          <w:iCs/>
          <w:color w:val="000000" w:themeColor="text1"/>
        </w:rPr>
        <w:t>Describe strategies to ensure sensory, motor, cognitive, and linguistic accessibility. Identify assistive tools and adaptive materials used (e.g., large-print visuals, speech-to-text, flexible seating)</w:t>
      </w:r>
      <w:r w:rsidR="00231E88" w:rsidRPr="7BC6BC17">
        <w:rPr>
          <w:rFonts w:ascii="Arial" w:hAnsi="Arial" w:cs="Arial"/>
          <w:i/>
          <w:iCs/>
          <w:color w:val="000000" w:themeColor="text1"/>
        </w:rPr>
        <w:t>.</w:t>
      </w:r>
    </w:p>
    <w:p w14:paraId="6C841B67" w14:textId="5F6D44B0" w:rsidR="5E40E506" w:rsidRDefault="5E40E506" w:rsidP="7BC6BC17">
      <w:pPr>
        <w:tabs>
          <w:tab w:val="left" w:pos="720"/>
        </w:tabs>
        <w:rPr>
          <w:rFonts w:ascii="Arial" w:eastAsia="Arial" w:hAnsi="Arial" w:cs="Arial"/>
          <w:color w:val="000000" w:themeColor="text1"/>
          <w:szCs w:val="24"/>
          <w:highlight w:val="magenta"/>
        </w:rPr>
      </w:pPr>
      <w:r w:rsidRPr="7BC6BC17">
        <w:rPr>
          <w:rFonts w:ascii="Arial" w:eastAsia="Arial" w:hAnsi="Arial" w:cs="Arial"/>
          <w:i/>
          <w:iCs/>
          <w:color w:val="000000" w:themeColor="text1"/>
          <w:szCs w:val="24"/>
          <w:highlight w:val="magenta"/>
        </w:rPr>
        <w:t>To ensure sensory accessibility were gonna provide both verbal and visual instructions use example visuals that are very clear and well taken photos</w:t>
      </w:r>
    </w:p>
    <w:p w14:paraId="55D197BB" w14:textId="2D7CE5D4" w:rsidR="7BC6BC17" w:rsidRDefault="7BC6BC17" w:rsidP="7BC6BC17">
      <w:pPr>
        <w:tabs>
          <w:tab w:val="left" w:pos="720"/>
        </w:tabs>
        <w:rPr>
          <w:rFonts w:ascii="Arial" w:eastAsia="Arial" w:hAnsi="Arial" w:cs="Arial"/>
          <w:color w:val="000000" w:themeColor="text1"/>
          <w:szCs w:val="24"/>
          <w:highlight w:val="magenta"/>
        </w:rPr>
      </w:pPr>
    </w:p>
    <w:p w14:paraId="2E5E10DD" w14:textId="4110D0FA" w:rsidR="5E40E506" w:rsidRDefault="5E40E506" w:rsidP="7BC6BC17">
      <w:pPr>
        <w:tabs>
          <w:tab w:val="left" w:pos="720"/>
        </w:tabs>
        <w:rPr>
          <w:rFonts w:ascii="Arial" w:eastAsia="Arial" w:hAnsi="Arial" w:cs="Arial"/>
          <w:color w:val="000000" w:themeColor="text1"/>
          <w:szCs w:val="24"/>
          <w:highlight w:val="magenta"/>
        </w:rPr>
      </w:pPr>
      <w:r w:rsidRPr="7BC6BC17">
        <w:rPr>
          <w:rFonts w:ascii="Arial" w:eastAsia="Arial" w:hAnsi="Arial" w:cs="Arial"/>
          <w:i/>
          <w:iCs/>
          <w:color w:val="000000" w:themeColor="text1"/>
          <w:szCs w:val="24"/>
          <w:highlight w:val="magenta"/>
        </w:rPr>
        <w:t>To ensure motor accessibility, we can allow students to trace templates if cutting shapes is difficult or offer pre-cut blanket pattern outlines for students to help them get started</w:t>
      </w:r>
    </w:p>
    <w:p w14:paraId="39F8AD30" w14:textId="2BA143CC" w:rsidR="7BC6BC17" w:rsidRDefault="7BC6BC17" w:rsidP="7BC6BC17">
      <w:pPr>
        <w:tabs>
          <w:tab w:val="left" w:pos="720"/>
        </w:tabs>
        <w:rPr>
          <w:rFonts w:ascii="Arial" w:eastAsia="Arial" w:hAnsi="Arial" w:cs="Arial"/>
          <w:color w:val="000000" w:themeColor="text1"/>
          <w:szCs w:val="24"/>
          <w:highlight w:val="magenta"/>
        </w:rPr>
      </w:pPr>
    </w:p>
    <w:p w14:paraId="6CEC7A78" w14:textId="79B8551B" w:rsidR="5E40E506" w:rsidRDefault="5E40E506" w:rsidP="7BC6BC17">
      <w:pPr>
        <w:tabs>
          <w:tab w:val="left" w:pos="720"/>
        </w:tabs>
        <w:rPr>
          <w:rFonts w:ascii="Arial" w:eastAsia="Arial" w:hAnsi="Arial" w:cs="Arial"/>
          <w:color w:val="000000" w:themeColor="text1"/>
          <w:szCs w:val="24"/>
          <w:highlight w:val="magenta"/>
        </w:rPr>
      </w:pPr>
      <w:r w:rsidRPr="7BC6BC17">
        <w:rPr>
          <w:rFonts w:ascii="Arial" w:eastAsia="Arial" w:hAnsi="Arial" w:cs="Arial"/>
          <w:i/>
          <w:iCs/>
          <w:color w:val="000000" w:themeColor="text1"/>
          <w:szCs w:val="24"/>
          <w:highlight w:val="magenta"/>
        </w:rPr>
        <w:t>To ensure cognitive accessibility, we’re gonna break instructions into small clear steps, model each step before the students begin and offered one-on-one guidance if needed</w:t>
      </w:r>
    </w:p>
    <w:p w14:paraId="18ACAB73" w14:textId="3B8BB3AD" w:rsidR="7BC6BC17" w:rsidRDefault="7BC6BC17" w:rsidP="7BC6BC17">
      <w:pPr>
        <w:tabs>
          <w:tab w:val="left" w:pos="720"/>
        </w:tabs>
        <w:rPr>
          <w:rFonts w:ascii="Arial" w:eastAsia="Arial" w:hAnsi="Arial" w:cs="Arial"/>
          <w:color w:val="000000" w:themeColor="text1"/>
          <w:szCs w:val="24"/>
          <w:highlight w:val="magenta"/>
        </w:rPr>
      </w:pPr>
    </w:p>
    <w:p w14:paraId="2E7F2745" w14:textId="0649F925" w:rsidR="5E40E506" w:rsidRDefault="5E40E506" w:rsidP="7BC6BC17">
      <w:pPr>
        <w:tabs>
          <w:tab w:val="left" w:pos="720"/>
        </w:tabs>
        <w:rPr>
          <w:rFonts w:ascii="Arial" w:eastAsia="Arial" w:hAnsi="Arial" w:cs="Arial"/>
          <w:color w:val="000000" w:themeColor="text1"/>
          <w:szCs w:val="24"/>
          <w:highlight w:val="magenta"/>
        </w:rPr>
      </w:pPr>
      <w:r w:rsidRPr="7BC6BC17">
        <w:rPr>
          <w:rFonts w:ascii="Arial" w:eastAsia="Arial" w:hAnsi="Arial" w:cs="Arial"/>
          <w:i/>
          <w:iCs/>
          <w:color w:val="000000" w:themeColor="text1"/>
          <w:szCs w:val="24"/>
          <w:highlight w:val="magenta"/>
        </w:rPr>
        <w:t>An assistive tool we may include is templates to trace and a step-by-step, visual checklist</w:t>
      </w:r>
    </w:p>
    <w:p w14:paraId="3C13C2F5" w14:textId="77777777" w:rsidR="00200683" w:rsidRPr="00DC67C5" w:rsidRDefault="00200683" w:rsidP="00200683">
      <w:pPr>
        <w:tabs>
          <w:tab w:val="left" w:pos="720"/>
        </w:tabs>
        <w:rPr>
          <w:rFonts w:ascii="Arial" w:hAnsi="Arial" w:cs="Arial"/>
          <w:iCs/>
          <w:color w:val="000000" w:themeColor="text1"/>
          <w:szCs w:val="24"/>
        </w:rPr>
      </w:pPr>
    </w:p>
    <w:p w14:paraId="391CF37F" w14:textId="3B02908C"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Assessment</w:t>
      </w:r>
      <w:r w:rsidR="00D25331" w:rsidRPr="00EA369B">
        <w:rPr>
          <w:rFonts w:ascii="Arial" w:hAnsi="Arial" w:cs="Arial"/>
          <w:b/>
          <w:bCs/>
          <w:color w:val="000000" w:themeColor="text1"/>
          <w:sz w:val="24"/>
          <w:szCs w:val="24"/>
        </w:rPr>
        <w:t xml:space="preserve"> </w:t>
      </w:r>
      <w:r w:rsidR="00BF25A8">
        <w:rPr>
          <w:rFonts w:ascii="Arial" w:hAnsi="Arial" w:cs="Arial"/>
          <w:b/>
          <w:bCs/>
          <w:color w:val="000000" w:themeColor="text1"/>
          <w:sz w:val="24"/>
          <w:szCs w:val="24"/>
        </w:rPr>
        <w:t>and Evaluation</w:t>
      </w:r>
    </w:p>
    <w:p w14:paraId="1DED1242" w14:textId="20A13CA9" w:rsidR="00F42E25" w:rsidRPr="00DC67C5" w:rsidRDefault="00F42E25" w:rsidP="7BC6BC17">
      <w:pPr>
        <w:tabs>
          <w:tab w:val="left" w:pos="720"/>
        </w:tabs>
        <w:rPr>
          <w:rFonts w:ascii="Arial" w:hAnsi="Arial" w:cs="Arial"/>
          <w:color w:val="000000" w:themeColor="text1"/>
        </w:rPr>
      </w:pPr>
      <w:r w:rsidRPr="7BC6BC17">
        <w:rPr>
          <w:rFonts w:ascii="Arial" w:hAnsi="Arial" w:cs="Arial"/>
          <w:i/>
          <w:iCs/>
          <w:color w:val="000000" w:themeColor="text1"/>
        </w:rPr>
        <w:t xml:space="preserve">Describe how </w:t>
      </w:r>
      <w:r w:rsidR="00D25331" w:rsidRPr="7BC6BC17">
        <w:rPr>
          <w:rFonts w:ascii="Arial" w:hAnsi="Arial" w:cs="Arial"/>
          <w:i/>
          <w:iCs/>
          <w:color w:val="000000" w:themeColor="text1"/>
        </w:rPr>
        <w:t xml:space="preserve">student learning </w:t>
      </w:r>
      <w:r w:rsidR="00733620" w:rsidRPr="7BC6BC17">
        <w:rPr>
          <w:rFonts w:ascii="Arial" w:hAnsi="Arial" w:cs="Arial"/>
          <w:i/>
          <w:iCs/>
          <w:color w:val="000000" w:themeColor="text1"/>
        </w:rPr>
        <w:t>outcomes</w:t>
      </w:r>
      <w:r w:rsidRPr="7BC6BC17">
        <w:rPr>
          <w:rFonts w:ascii="Arial" w:hAnsi="Arial" w:cs="Arial"/>
          <w:i/>
          <w:iCs/>
          <w:color w:val="000000" w:themeColor="text1"/>
        </w:rPr>
        <w:t xml:space="preserve"> will be assessed</w:t>
      </w:r>
      <w:r w:rsidR="00733620" w:rsidRPr="7BC6BC17">
        <w:rPr>
          <w:rFonts w:ascii="Arial" w:hAnsi="Arial" w:cs="Arial"/>
          <w:i/>
          <w:iCs/>
          <w:color w:val="000000" w:themeColor="text1"/>
        </w:rPr>
        <w:t xml:space="preserve"> and evaluated.</w:t>
      </w:r>
    </w:p>
    <w:p w14:paraId="381CA8D1" w14:textId="1A23FB97" w:rsidR="000670C2" w:rsidRDefault="00F42E25" w:rsidP="00733620">
      <w:pPr>
        <w:pStyle w:val="Heading2"/>
        <w:spacing w:before="0"/>
        <w:rPr>
          <w:rFonts w:ascii="Arial" w:hAnsi="Arial" w:cs="Arial"/>
          <w:bCs/>
          <w:i/>
          <w:iCs/>
          <w:color w:val="000000" w:themeColor="text1"/>
          <w:szCs w:val="24"/>
        </w:rPr>
      </w:pPr>
      <w:r w:rsidRPr="00EA369B">
        <w:rPr>
          <w:rFonts w:ascii="Arial" w:hAnsi="Arial" w:cs="Arial"/>
          <w:i/>
          <w:iCs/>
          <w:color w:val="000000" w:themeColor="text1"/>
          <w:sz w:val="24"/>
          <w:szCs w:val="24"/>
        </w:rPr>
        <w:t>Formative Assessment</w:t>
      </w:r>
    </w:p>
    <w:p w14:paraId="139D76C7" w14:textId="01D0D7C9" w:rsidR="00DC55C8" w:rsidRPr="00DC67C5" w:rsidRDefault="00DC55C8" w:rsidP="00DE5F3E">
      <w:pPr>
        <w:tabs>
          <w:tab w:val="left" w:pos="720"/>
        </w:tabs>
        <w:rPr>
          <w:rFonts w:ascii="Arial" w:hAnsi="Arial" w:cs="Arial"/>
          <w:bCs/>
          <w:i/>
          <w:iCs/>
          <w:color w:val="000000" w:themeColor="text1"/>
          <w:szCs w:val="24"/>
        </w:rPr>
      </w:pPr>
      <w:r w:rsidRPr="7BC6BC17">
        <w:rPr>
          <w:rFonts w:ascii="Arial" w:hAnsi="Arial" w:cs="Arial"/>
          <w:i/>
          <w:iCs/>
          <w:color w:val="000000" w:themeColor="text1"/>
        </w:rPr>
        <w:t>Describe ongoing</w:t>
      </w:r>
      <w:r w:rsidR="00733620" w:rsidRPr="7BC6BC17">
        <w:rPr>
          <w:rFonts w:ascii="Arial" w:hAnsi="Arial" w:cs="Arial"/>
          <w:i/>
          <w:iCs/>
          <w:color w:val="000000" w:themeColor="text1"/>
        </w:rPr>
        <w:t xml:space="preserve">, in-process </w:t>
      </w:r>
      <w:r w:rsidRPr="7BC6BC17">
        <w:rPr>
          <w:rFonts w:ascii="Arial" w:hAnsi="Arial" w:cs="Arial"/>
          <w:i/>
          <w:iCs/>
          <w:color w:val="000000" w:themeColor="text1"/>
        </w:rPr>
        <w:t>assessment methods (e.g., teacher observation, exit slips, peer feedback</w:t>
      </w:r>
      <w:r w:rsidR="00733620" w:rsidRPr="7BC6BC17">
        <w:rPr>
          <w:rFonts w:ascii="Arial" w:hAnsi="Arial" w:cs="Arial"/>
          <w:i/>
          <w:iCs/>
          <w:color w:val="000000" w:themeColor="text1"/>
        </w:rPr>
        <w:t>) that will take place during the lesson.</w:t>
      </w:r>
    </w:p>
    <w:p w14:paraId="4090CA86" w14:textId="63FAAC95" w:rsidR="5FFC113F" w:rsidRDefault="5FFC113F" w:rsidP="7BC6BC17">
      <w:pPr>
        <w:pStyle w:val="ListParagraph"/>
        <w:numPr>
          <w:ilvl w:val="0"/>
          <w:numId w:val="6"/>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Observation during brainstorming</w:t>
      </w:r>
    </w:p>
    <w:p w14:paraId="46E556A8" w14:textId="5B40B9BD" w:rsidR="5FFC113F" w:rsidRDefault="5FFC113F" w:rsidP="7BC6BC17">
      <w:pPr>
        <w:pStyle w:val="ListParagraph"/>
        <w:numPr>
          <w:ilvl w:val="0"/>
          <w:numId w:val="6"/>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Asking kids questions about their artwork and seeing if they can defend it.</w:t>
      </w:r>
    </w:p>
    <w:p w14:paraId="6103BDB9" w14:textId="6882D01F" w:rsidR="5FFC113F" w:rsidRDefault="5FFC113F" w:rsidP="7BC6BC17">
      <w:pPr>
        <w:pStyle w:val="ListParagraph"/>
        <w:numPr>
          <w:ilvl w:val="0"/>
          <w:numId w:val="6"/>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Checking in to see if students understand the task at hand.</w:t>
      </w:r>
    </w:p>
    <w:p w14:paraId="0197CFA0" w14:textId="77777777" w:rsidR="00F42E25" w:rsidRPr="00EA369B" w:rsidRDefault="00F42E25" w:rsidP="00DE5F3E">
      <w:pPr>
        <w:pStyle w:val="Heading2"/>
        <w:spacing w:before="0"/>
        <w:rPr>
          <w:rFonts w:ascii="Arial" w:hAnsi="Arial" w:cs="Arial"/>
          <w:i/>
          <w:iCs/>
          <w:color w:val="000000" w:themeColor="text1"/>
          <w:sz w:val="24"/>
          <w:szCs w:val="24"/>
        </w:rPr>
      </w:pPr>
      <w:r w:rsidRPr="00EA369B">
        <w:rPr>
          <w:rFonts w:ascii="Arial" w:hAnsi="Arial" w:cs="Arial"/>
          <w:i/>
          <w:iCs/>
          <w:color w:val="000000" w:themeColor="text1"/>
          <w:sz w:val="24"/>
          <w:szCs w:val="24"/>
        </w:rPr>
        <w:t>Summative Assessment</w:t>
      </w:r>
    </w:p>
    <w:p w14:paraId="31D16BC0" w14:textId="3DFBD96C" w:rsidR="000670C2" w:rsidRPr="00DC67C5" w:rsidRDefault="000670C2" w:rsidP="00DE5F3E">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 xml:space="preserve">Describe </w:t>
      </w:r>
      <w:r w:rsidR="00733620">
        <w:rPr>
          <w:rFonts w:ascii="Arial" w:hAnsi="Arial" w:cs="Arial"/>
          <w:bCs/>
          <w:i/>
          <w:iCs/>
          <w:color w:val="000000" w:themeColor="text1"/>
          <w:szCs w:val="24"/>
        </w:rPr>
        <w:t>final</w:t>
      </w:r>
      <w:r w:rsidRPr="00DC67C5">
        <w:rPr>
          <w:rFonts w:ascii="Arial" w:hAnsi="Arial" w:cs="Arial"/>
          <w:bCs/>
          <w:i/>
          <w:iCs/>
          <w:color w:val="000000" w:themeColor="text1"/>
          <w:szCs w:val="24"/>
        </w:rPr>
        <w:t xml:space="preserve"> summative assessment</w:t>
      </w:r>
      <w:r w:rsidR="00733620">
        <w:rPr>
          <w:rFonts w:ascii="Arial" w:hAnsi="Arial" w:cs="Arial"/>
          <w:bCs/>
          <w:i/>
          <w:iCs/>
          <w:color w:val="000000" w:themeColor="text1"/>
          <w:szCs w:val="24"/>
        </w:rPr>
        <w:t>s methods</w:t>
      </w:r>
      <w:r w:rsidRPr="00DC67C5">
        <w:rPr>
          <w:rFonts w:ascii="Arial" w:hAnsi="Arial" w:cs="Arial"/>
          <w:bCs/>
          <w:i/>
          <w:iCs/>
          <w:color w:val="000000" w:themeColor="text1"/>
          <w:szCs w:val="24"/>
        </w:rPr>
        <w:t xml:space="preserve"> </w:t>
      </w:r>
      <w:r w:rsidR="00733620">
        <w:rPr>
          <w:rFonts w:ascii="Arial" w:hAnsi="Arial" w:cs="Arial"/>
          <w:bCs/>
          <w:i/>
          <w:iCs/>
          <w:color w:val="000000" w:themeColor="text1"/>
          <w:szCs w:val="24"/>
        </w:rPr>
        <w:t xml:space="preserve">that </w:t>
      </w:r>
      <w:r w:rsidRPr="00DC67C5">
        <w:rPr>
          <w:rFonts w:ascii="Arial" w:hAnsi="Arial" w:cs="Arial"/>
          <w:bCs/>
          <w:i/>
          <w:iCs/>
          <w:color w:val="000000" w:themeColor="text1"/>
          <w:szCs w:val="24"/>
        </w:rPr>
        <w:t>will take place after the lesson</w:t>
      </w:r>
      <w:r w:rsidR="00733620">
        <w:rPr>
          <w:rFonts w:ascii="Arial" w:hAnsi="Arial" w:cs="Arial"/>
          <w:bCs/>
          <w:i/>
          <w:iCs/>
          <w:color w:val="000000" w:themeColor="text1"/>
          <w:szCs w:val="24"/>
        </w:rPr>
        <w:t xml:space="preserve"> is complete.</w:t>
      </w:r>
    </w:p>
    <w:p w14:paraId="2508BA1C" w14:textId="2F4A86B2" w:rsidR="00F42E25" w:rsidRDefault="589CF83A" w:rsidP="7BC6BC17">
      <w:pPr>
        <w:pStyle w:val="ListParagraph"/>
        <w:numPr>
          <w:ilvl w:val="0"/>
          <w:numId w:val="5"/>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Students will be asessed on completion of 1 drawing of sleeping animal and 1 blanket with an intricate pattern made with at least 2 colors.</w:t>
      </w:r>
    </w:p>
    <w:p w14:paraId="671838BB" w14:textId="133C927D" w:rsidR="0AAD2EA0" w:rsidRDefault="0AAD2EA0" w:rsidP="7BC6BC17">
      <w:pPr>
        <w:pStyle w:val="ListParagraph"/>
        <w:numPr>
          <w:ilvl w:val="0"/>
          <w:numId w:val="5"/>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Short written statement on their artwork, explaining why they chose the animal and the pattern on the blanket.</w:t>
      </w:r>
    </w:p>
    <w:p w14:paraId="0D9A06FA" w14:textId="743DB9F0" w:rsidR="00744F26" w:rsidRPr="00733620" w:rsidRDefault="00744F26" w:rsidP="00744F26">
      <w:pPr>
        <w:pStyle w:val="Heading2"/>
        <w:spacing w:before="0"/>
        <w:rPr>
          <w:rFonts w:ascii="Arial" w:hAnsi="Arial" w:cs="Arial"/>
          <w:i/>
          <w:iCs/>
          <w:color w:val="000000" w:themeColor="text1"/>
          <w:sz w:val="24"/>
          <w:szCs w:val="24"/>
        </w:rPr>
      </w:pPr>
      <w:r>
        <w:rPr>
          <w:rFonts w:ascii="Arial" w:hAnsi="Arial" w:cs="Arial"/>
          <w:i/>
          <w:iCs/>
          <w:color w:val="000000" w:themeColor="text1"/>
          <w:sz w:val="24"/>
          <w:szCs w:val="24"/>
        </w:rPr>
        <w:t>Feedback and Reflection</w:t>
      </w:r>
    </w:p>
    <w:p w14:paraId="4295F30D" w14:textId="2E94D69A" w:rsidR="00744F26" w:rsidRPr="00733620" w:rsidRDefault="00733620" w:rsidP="00DE5F3E">
      <w:pPr>
        <w:tabs>
          <w:tab w:val="left" w:pos="720"/>
        </w:tabs>
        <w:rPr>
          <w:rFonts w:ascii="Arial" w:hAnsi="Arial" w:cs="Arial"/>
          <w:bCs/>
          <w:i/>
          <w:iCs/>
          <w:color w:val="000000" w:themeColor="text1"/>
          <w:szCs w:val="24"/>
        </w:rPr>
      </w:pPr>
      <w:r w:rsidRPr="7BC6BC17">
        <w:rPr>
          <w:rFonts w:ascii="Arial" w:hAnsi="Arial" w:cs="Arial"/>
          <w:i/>
          <w:iCs/>
          <w:color w:val="000000" w:themeColor="text1"/>
        </w:rPr>
        <w:t>Explain how students will receive feedback and reflect on their learning.</w:t>
      </w:r>
    </w:p>
    <w:p w14:paraId="763415A6" w14:textId="42042C18" w:rsidR="56E778FA" w:rsidRDefault="56E778FA" w:rsidP="7BC6BC17">
      <w:pPr>
        <w:pStyle w:val="ListParagraph"/>
        <w:numPr>
          <w:ilvl w:val="0"/>
          <w:numId w:val="4"/>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Written reflection, which will then be stated outload when they are sharing their work in small groups with their peers.</w:t>
      </w:r>
    </w:p>
    <w:p w14:paraId="3D22BE8C" w14:textId="0CC7D635" w:rsidR="56E778FA" w:rsidRDefault="56E778FA" w:rsidP="7BC6BC17">
      <w:pPr>
        <w:pStyle w:val="ListParagraph"/>
        <w:numPr>
          <w:ilvl w:val="0"/>
          <w:numId w:val="4"/>
        </w:num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Rubric of completion given by the teachers, not assessing on art skill just making sure students have all basic components.</w:t>
      </w:r>
    </w:p>
    <w:p w14:paraId="17B96747" w14:textId="7C5F58E8" w:rsidR="001F3269" w:rsidRPr="00B52D43" w:rsidRDefault="001F3269" w:rsidP="001F3269">
      <w:pPr>
        <w:pStyle w:val="Heading1"/>
        <w:rPr>
          <w:rFonts w:ascii="Arial" w:hAnsi="Arial" w:cs="Arial"/>
          <w:b/>
          <w:bCs/>
          <w:i/>
          <w:iCs/>
          <w:color w:val="000000" w:themeColor="text1"/>
          <w:sz w:val="24"/>
          <w:szCs w:val="24"/>
        </w:rPr>
      </w:pPr>
      <w:r w:rsidRPr="001F3269">
        <w:rPr>
          <w:rFonts w:ascii="Arial" w:hAnsi="Arial" w:cs="Arial"/>
          <w:b/>
          <w:bCs/>
          <w:color w:val="000000" w:themeColor="text1"/>
          <w:sz w:val="24"/>
          <w:szCs w:val="24"/>
        </w:rPr>
        <w:lastRenderedPageBreak/>
        <w:t>Classroom Management</w:t>
      </w:r>
    </w:p>
    <w:p w14:paraId="370CC973" w14:textId="5D0905C3" w:rsidR="001F3269" w:rsidRPr="00B52D43" w:rsidRDefault="00B52D43" w:rsidP="001F3269">
      <w:pPr>
        <w:rPr>
          <w:rFonts w:ascii="Arial" w:hAnsi="Arial" w:cs="Arial"/>
          <w:i/>
          <w:iCs/>
        </w:rPr>
      </w:pPr>
      <w:r w:rsidRPr="00B52D43">
        <w:rPr>
          <w:rFonts w:ascii="Arial" w:hAnsi="Arial" w:cs="Arial"/>
          <w:i/>
          <w:iCs/>
        </w:rPr>
        <w:t>Describe classroom management considerations for this lesson.</w:t>
      </w:r>
    </w:p>
    <w:p w14:paraId="3FE7FC96" w14:textId="5833D934" w:rsidR="00F42E25" w:rsidRPr="00DC67C5" w:rsidRDefault="17C7393E" w:rsidP="7BC6BC17">
      <w:pPr>
        <w:pStyle w:val="Header"/>
        <w:numPr>
          <w:ilvl w:val="0"/>
          <w:numId w:val="3"/>
        </w:numPr>
        <w:tabs>
          <w:tab w:val="left" w:pos="720"/>
        </w:tabs>
        <w:rPr>
          <w:rFonts w:ascii="Arial" w:hAnsi="Arial" w:cs="Arial"/>
          <w:color w:val="000000" w:themeColor="text1"/>
        </w:rPr>
      </w:pPr>
      <w:r w:rsidRPr="7BC6BC17">
        <w:rPr>
          <w:rFonts w:ascii="Arial" w:hAnsi="Arial" w:cs="Arial"/>
          <w:color w:val="000000" w:themeColor="text1"/>
          <w:highlight w:val="magenta"/>
        </w:rPr>
        <w:t>Establish expectations for students for behavior with the art materials</w:t>
      </w:r>
    </w:p>
    <w:p w14:paraId="68AFBB63" w14:textId="0B1FD395" w:rsidR="17C7393E" w:rsidRDefault="17C7393E" w:rsidP="7BC6BC17">
      <w:pPr>
        <w:pStyle w:val="Header"/>
        <w:numPr>
          <w:ilvl w:val="0"/>
          <w:numId w:val="3"/>
        </w:numPr>
        <w:tabs>
          <w:tab w:val="left" w:pos="720"/>
        </w:tabs>
        <w:rPr>
          <w:rFonts w:ascii="Arial" w:hAnsi="Arial" w:cs="Arial"/>
          <w:color w:val="000000" w:themeColor="text1"/>
          <w:highlight w:val="magenta"/>
        </w:rPr>
      </w:pPr>
      <w:r w:rsidRPr="7BC6BC17">
        <w:rPr>
          <w:rFonts w:ascii="Arial" w:hAnsi="Arial" w:cs="Arial"/>
          <w:color w:val="000000" w:themeColor="text1"/>
          <w:highlight w:val="magenta"/>
        </w:rPr>
        <w:t>Call out the time so students do not feel like they are being rushed.</w:t>
      </w:r>
    </w:p>
    <w:p w14:paraId="17DB6073" w14:textId="7ECE5E0B" w:rsidR="17C7393E" w:rsidRDefault="17C7393E" w:rsidP="7BC6BC17">
      <w:pPr>
        <w:pStyle w:val="Header"/>
        <w:numPr>
          <w:ilvl w:val="0"/>
          <w:numId w:val="3"/>
        </w:numPr>
        <w:tabs>
          <w:tab w:val="left" w:pos="720"/>
        </w:tabs>
        <w:rPr>
          <w:rFonts w:ascii="Arial" w:hAnsi="Arial" w:cs="Arial"/>
          <w:color w:val="000000" w:themeColor="text1"/>
          <w:highlight w:val="magenta"/>
        </w:rPr>
      </w:pPr>
      <w:r w:rsidRPr="7BC6BC17">
        <w:rPr>
          <w:rFonts w:ascii="Arial" w:hAnsi="Arial" w:cs="Arial"/>
          <w:color w:val="000000" w:themeColor="text1"/>
          <w:highlight w:val="magenta"/>
        </w:rPr>
        <w:t>Provide clear instructions and be open to questions from students.</w:t>
      </w:r>
    </w:p>
    <w:p w14:paraId="47E11378" w14:textId="7F08CA33" w:rsidR="17C7393E" w:rsidRDefault="17C7393E" w:rsidP="7BC6BC17">
      <w:pPr>
        <w:pStyle w:val="Header"/>
        <w:numPr>
          <w:ilvl w:val="0"/>
          <w:numId w:val="3"/>
        </w:numPr>
        <w:tabs>
          <w:tab w:val="left" w:pos="720"/>
        </w:tabs>
        <w:rPr>
          <w:rFonts w:ascii="Arial" w:hAnsi="Arial" w:cs="Arial"/>
          <w:color w:val="000000" w:themeColor="text1"/>
          <w:highlight w:val="magenta"/>
        </w:rPr>
      </w:pPr>
      <w:r w:rsidRPr="7BC6BC17">
        <w:rPr>
          <w:rFonts w:ascii="Arial" w:hAnsi="Arial" w:cs="Arial"/>
          <w:color w:val="000000" w:themeColor="text1"/>
          <w:highlight w:val="magenta"/>
        </w:rPr>
        <w:t>Orderly hand out materials by table.</w:t>
      </w:r>
    </w:p>
    <w:p w14:paraId="354B98FA" w14:textId="3BDE2E4A" w:rsidR="00C61A66" w:rsidRPr="00EA369B" w:rsidRDefault="00396276"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 xml:space="preserve">Art </w:t>
      </w:r>
      <w:r w:rsidR="00134BB4" w:rsidRPr="00EA369B">
        <w:rPr>
          <w:rFonts w:ascii="Arial" w:hAnsi="Arial" w:cs="Arial"/>
          <w:b/>
          <w:bCs/>
          <w:color w:val="000000" w:themeColor="text1"/>
          <w:sz w:val="24"/>
          <w:szCs w:val="24"/>
        </w:rPr>
        <w:t>Terms and Concepts</w:t>
      </w:r>
    </w:p>
    <w:p w14:paraId="2B8B48C8" w14:textId="1B28C92E" w:rsidR="00C61A66" w:rsidRDefault="00C61A66" w:rsidP="0D847AA4">
      <w:pPr>
        <w:tabs>
          <w:tab w:val="left" w:pos="720"/>
        </w:tabs>
        <w:rPr>
          <w:rFonts w:ascii="Arial" w:hAnsi="Arial" w:cs="Arial"/>
          <w:i/>
          <w:iCs/>
          <w:color w:val="000000" w:themeColor="text1"/>
        </w:rPr>
      </w:pPr>
      <w:r w:rsidRPr="0D847AA4">
        <w:rPr>
          <w:rFonts w:ascii="Arial" w:hAnsi="Arial" w:cs="Arial"/>
          <w:i/>
          <w:iCs/>
          <w:color w:val="000000" w:themeColor="text1"/>
        </w:rPr>
        <w:t xml:space="preserve">List art </w:t>
      </w:r>
      <w:r w:rsidR="00134BB4" w:rsidRPr="0D847AA4">
        <w:rPr>
          <w:rFonts w:ascii="Arial" w:hAnsi="Arial" w:cs="Arial"/>
          <w:i/>
          <w:iCs/>
          <w:color w:val="000000" w:themeColor="text1"/>
        </w:rPr>
        <w:t>terms and concepts</w:t>
      </w:r>
      <w:r w:rsidR="00922592" w:rsidRPr="0D847AA4">
        <w:rPr>
          <w:rFonts w:ascii="Arial" w:hAnsi="Arial" w:cs="Arial"/>
          <w:i/>
          <w:iCs/>
          <w:color w:val="000000" w:themeColor="text1"/>
        </w:rPr>
        <w:t>, with definitions,</w:t>
      </w:r>
      <w:r w:rsidRPr="0D847AA4">
        <w:rPr>
          <w:rFonts w:ascii="Arial" w:hAnsi="Arial" w:cs="Arial"/>
          <w:i/>
          <w:iCs/>
          <w:color w:val="000000" w:themeColor="text1"/>
        </w:rPr>
        <w:t xml:space="preserve"> that will be addressed.</w:t>
      </w:r>
    </w:p>
    <w:p w14:paraId="42AC50AF" w14:textId="77777777" w:rsidR="00396276" w:rsidRPr="00DC67C5" w:rsidRDefault="00396276" w:rsidP="0D847AA4">
      <w:pPr>
        <w:pStyle w:val="Header"/>
        <w:rPr>
          <w:rFonts w:ascii="Arial" w:hAnsi="Arial" w:cs="Arial"/>
          <w:b/>
          <w:bCs/>
          <w:color w:val="000000" w:themeColor="text1"/>
          <w:highlight w:val="magenta"/>
        </w:rPr>
      </w:pPr>
    </w:p>
    <w:p w14:paraId="5C8F22D6" w14:textId="3CB73584" w:rsidR="4D91BF88" w:rsidRDefault="4D91BF88" w:rsidP="0D847AA4">
      <w:pPr>
        <w:pStyle w:val="Header"/>
        <w:numPr>
          <w:ilvl w:val="0"/>
          <w:numId w:val="10"/>
        </w:numPr>
        <w:rPr>
          <w:rFonts w:ascii="Arial" w:eastAsia="Arial" w:hAnsi="Arial" w:cs="Arial"/>
          <w:color w:val="000000" w:themeColor="text1"/>
          <w:szCs w:val="24"/>
          <w:highlight w:val="magenta"/>
        </w:rPr>
      </w:pPr>
      <w:r w:rsidRPr="7BC6BC17">
        <w:rPr>
          <w:rFonts w:ascii="Arial" w:eastAsia="Arial" w:hAnsi="Arial" w:cs="Arial"/>
          <w:b/>
          <w:bCs/>
          <w:color w:val="000000" w:themeColor="text1"/>
          <w:szCs w:val="24"/>
          <w:highlight w:val="magenta"/>
        </w:rPr>
        <w:t>Texture: How a surface looks based on how you expect it to feel.</w:t>
      </w:r>
    </w:p>
    <w:p w14:paraId="10204A81" w14:textId="52712F09" w:rsidR="4D91BF88" w:rsidRDefault="4D91BF88" w:rsidP="0D847AA4">
      <w:pPr>
        <w:pStyle w:val="Header"/>
        <w:numPr>
          <w:ilvl w:val="0"/>
          <w:numId w:val="10"/>
        </w:numPr>
        <w:rPr>
          <w:rFonts w:ascii="Arial" w:eastAsia="Arial" w:hAnsi="Arial" w:cs="Arial"/>
          <w:color w:val="000000" w:themeColor="text1"/>
          <w:szCs w:val="24"/>
          <w:highlight w:val="magenta"/>
        </w:rPr>
      </w:pPr>
      <w:r w:rsidRPr="7BC6BC17">
        <w:rPr>
          <w:rFonts w:ascii="Arial" w:eastAsia="Arial" w:hAnsi="Arial" w:cs="Arial"/>
          <w:b/>
          <w:bCs/>
          <w:color w:val="000000" w:themeColor="text1"/>
          <w:szCs w:val="24"/>
          <w:highlight w:val="magenta"/>
        </w:rPr>
        <w:t>Composition: How you choose to configure the items in your art piece.</w:t>
      </w:r>
    </w:p>
    <w:p w14:paraId="70061C99" w14:textId="177C90C2" w:rsidR="28609842" w:rsidRDefault="28609842" w:rsidP="7BC6BC17">
      <w:pPr>
        <w:pStyle w:val="Header"/>
        <w:numPr>
          <w:ilvl w:val="0"/>
          <w:numId w:val="10"/>
        </w:numPr>
        <w:rPr>
          <w:rFonts w:ascii="Arial" w:eastAsia="Arial" w:hAnsi="Arial" w:cs="Arial"/>
          <w:color w:val="000000" w:themeColor="text1"/>
          <w:szCs w:val="24"/>
          <w:highlight w:val="magenta"/>
        </w:rPr>
      </w:pPr>
      <w:r w:rsidRPr="7BC6BC17">
        <w:rPr>
          <w:rFonts w:ascii="Arial" w:eastAsia="Arial" w:hAnsi="Arial" w:cs="Arial"/>
          <w:b/>
          <w:bCs/>
          <w:color w:val="000000" w:themeColor="text1"/>
          <w:szCs w:val="24"/>
          <w:highlight w:val="magenta"/>
        </w:rPr>
        <w:t>Pattern: A repeating design using shapes and colors</w:t>
      </w:r>
    </w:p>
    <w:p w14:paraId="400CB21E" w14:textId="1A131DB3" w:rsidR="28609842" w:rsidRDefault="28609842" w:rsidP="7BC6BC17">
      <w:pPr>
        <w:pStyle w:val="Header"/>
        <w:numPr>
          <w:ilvl w:val="0"/>
          <w:numId w:val="10"/>
        </w:numPr>
        <w:rPr>
          <w:rFonts w:ascii="Arial" w:eastAsia="Arial" w:hAnsi="Arial" w:cs="Arial"/>
          <w:b/>
          <w:bCs/>
          <w:color w:val="000000" w:themeColor="text1"/>
          <w:szCs w:val="24"/>
          <w:highlight w:val="magenta"/>
        </w:rPr>
      </w:pPr>
      <w:r w:rsidRPr="7BC6BC17">
        <w:rPr>
          <w:rFonts w:ascii="Arial" w:eastAsia="Arial" w:hAnsi="Arial" w:cs="Arial"/>
          <w:b/>
          <w:bCs/>
          <w:color w:val="000000" w:themeColor="text1"/>
          <w:szCs w:val="24"/>
          <w:highlight w:val="magenta"/>
        </w:rPr>
        <w:t>Symbol: Something, like an object, that can represent something else.</w:t>
      </w:r>
    </w:p>
    <w:p w14:paraId="1938C102" w14:textId="5657D406" w:rsidR="0D847AA4" w:rsidRDefault="0D847AA4" w:rsidP="0D847AA4">
      <w:pPr>
        <w:pStyle w:val="Header"/>
        <w:rPr>
          <w:rFonts w:ascii="Arial" w:hAnsi="Arial" w:cs="Arial"/>
          <w:b/>
          <w:bCs/>
          <w:color w:val="000000" w:themeColor="text1"/>
        </w:rPr>
      </w:pPr>
    </w:p>
    <w:p w14:paraId="50B861EE" w14:textId="4FDB9580" w:rsidR="0D847AA4" w:rsidRDefault="0D847AA4" w:rsidP="0D847AA4">
      <w:pPr>
        <w:pStyle w:val="Header"/>
        <w:rPr>
          <w:rFonts w:ascii="Arial" w:hAnsi="Arial" w:cs="Arial"/>
          <w:b/>
          <w:bCs/>
          <w:color w:val="000000" w:themeColor="text1"/>
        </w:rPr>
      </w:pPr>
    </w:p>
    <w:p w14:paraId="54A797F9" w14:textId="21194BFA" w:rsidR="00F42E25" w:rsidRPr="00EA369B" w:rsidRDefault="00C948BA"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 xml:space="preserve">Art </w:t>
      </w:r>
      <w:r w:rsidR="00F42E25" w:rsidRPr="00EA369B">
        <w:rPr>
          <w:rFonts w:ascii="Arial" w:hAnsi="Arial" w:cs="Arial"/>
          <w:b/>
          <w:bCs/>
          <w:color w:val="000000" w:themeColor="text1"/>
          <w:sz w:val="24"/>
          <w:szCs w:val="24"/>
        </w:rPr>
        <w:t>Materials</w:t>
      </w:r>
    </w:p>
    <w:p w14:paraId="36791AD1" w14:textId="05E84E14" w:rsidR="00F42E25" w:rsidRPr="00DC67C5" w:rsidRDefault="00F42E25" w:rsidP="00DE5F3E">
      <w:pPr>
        <w:tabs>
          <w:tab w:val="left" w:pos="720"/>
        </w:tabs>
        <w:rPr>
          <w:rFonts w:ascii="Arial" w:hAnsi="Arial" w:cs="Arial"/>
          <w:bCs/>
          <w:i/>
          <w:iCs/>
          <w:color w:val="000000" w:themeColor="text1"/>
          <w:szCs w:val="24"/>
        </w:rPr>
      </w:pPr>
      <w:r w:rsidRPr="0D847AA4">
        <w:rPr>
          <w:rFonts w:ascii="Arial" w:hAnsi="Arial" w:cs="Arial"/>
          <w:i/>
          <w:iCs/>
          <w:color w:val="000000" w:themeColor="text1"/>
        </w:rPr>
        <w:t xml:space="preserve">List </w:t>
      </w:r>
      <w:r w:rsidR="00C948BA" w:rsidRPr="0D847AA4">
        <w:rPr>
          <w:rFonts w:ascii="Arial" w:hAnsi="Arial" w:cs="Arial"/>
          <w:i/>
          <w:iCs/>
          <w:color w:val="000000" w:themeColor="text1"/>
        </w:rPr>
        <w:t xml:space="preserve">art </w:t>
      </w:r>
      <w:r w:rsidRPr="0D847AA4">
        <w:rPr>
          <w:rFonts w:ascii="Arial" w:hAnsi="Arial" w:cs="Arial"/>
          <w:i/>
          <w:iCs/>
          <w:color w:val="000000" w:themeColor="text1"/>
        </w:rPr>
        <w:t>materials that will be used.</w:t>
      </w:r>
    </w:p>
    <w:p w14:paraId="0C4F25F9" w14:textId="7ED6BD5B" w:rsidR="00F42E25" w:rsidRPr="00DC67C5" w:rsidRDefault="00F42E25" w:rsidP="0D847AA4">
      <w:pPr>
        <w:tabs>
          <w:tab w:val="left" w:pos="720"/>
        </w:tabs>
        <w:rPr>
          <w:rFonts w:ascii="Arial" w:hAnsi="Arial" w:cs="Arial"/>
          <w:i/>
          <w:iCs/>
          <w:color w:val="000000" w:themeColor="text1"/>
        </w:rPr>
      </w:pPr>
    </w:p>
    <w:p w14:paraId="47E7E857" w14:textId="5FCFA057" w:rsidR="00F42E25" w:rsidRPr="00DC67C5" w:rsidRDefault="7BE70FFE" w:rsidP="0D847AA4">
      <w:pPr>
        <w:pStyle w:val="Header"/>
        <w:numPr>
          <w:ilvl w:val="0"/>
          <w:numId w:val="9"/>
        </w:numPr>
        <w:rPr>
          <w:rFonts w:ascii="Arial" w:eastAsia="Arial" w:hAnsi="Arial" w:cs="Arial"/>
          <w:color w:val="000000" w:themeColor="text1"/>
          <w:szCs w:val="24"/>
          <w:highlight w:val="magenta"/>
        </w:rPr>
      </w:pPr>
      <w:r w:rsidRPr="7BC6BC17">
        <w:rPr>
          <w:rFonts w:ascii="Arial" w:eastAsia="Arial" w:hAnsi="Arial" w:cs="Arial"/>
          <w:b/>
          <w:bCs/>
          <w:color w:val="000000" w:themeColor="text1"/>
          <w:szCs w:val="24"/>
          <w:highlight w:val="magenta"/>
        </w:rPr>
        <w:t>Paper</w:t>
      </w:r>
    </w:p>
    <w:p w14:paraId="2DE16636" w14:textId="617ED598" w:rsidR="00F42E25" w:rsidRPr="00DC67C5" w:rsidRDefault="7BE70FFE" w:rsidP="0D847AA4">
      <w:pPr>
        <w:pStyle w:val="Header"/>
        <w:numPr>
          <w:ilvl w:val="0"/>
          <w:numId w:val="9"/>
        </w:numPr>
        <w:rPr>
          <w:rFonts w:ascii="Arial" w:eastAsia="Arial" w:hAnsi="Arial" w:cs="Arial"/>
          <w:color w:val="000000" w:themeColor="text1"/>
          <w:szCs w:val="24"/>
          <w:highlight w:val="magenta"/>
        </w:rPr>
      </w:pPr>
      <w:r w:rsidRPr="0D847AA4">
        <w:rPr>
          <w:rFonts w:ascii="Arial" w:eastAsia="Arial" w:hAnsi="Arial" w:cs="Arial"/>
          <w:b/>
          <w:bCs/>
          <w:color w:val="000000" w:themeColor="text1"/>
          <w:szCs w:val="24"/>
          <w:highlight w:val="magenta"/>
        </w:rPr>
        <w:t>Glue</w:t>
      </w:r>
    </w:p>
    <w:p w14:paraId="76C10A9B" w14:textId="1FD5CDE7" w:rsidR="00F42E25" w:rsidRPr="00DC67C5" w:rsidRDefault="7BE70FFE" w:rsidP="0D847AA4">
      <w:pPr>
        <w:pStyle w:val="Header"/>
        <w:numPr>
          <w:ilvl w:val="0"/>
          <w:numId w:val="9"/>
        </w:numPr>
        <w:rPr>
          <w:rFonts w:ascii="Arial" w:eastAsia="Arial" w:hAnsi="Arial" w:cs="Arial"/>
          <w:color w:val="000000" w:themeColor="text1"/>
          <w:szCs w:val="24"/>
          <w:highlight w:val="magenta"/>
        </w:rPr>
      </w:pPr>
      <w:r w:rsidRPr="0D847AA4">
        <w:rPr>
          <w:rFonts w:ascii="Arial" w:eastAsia="Arial" w:hAnsi="Arial" w:cs="Arial"/>
          <w:b/>
          <w:bCs/>
          <w:color w:val="000000" w:themeColor="text1"/>
          <w:szCs w:val="24"/>
          <w:highlight w:val="magenta"/>
        </w:rPr>
        <w:t>Tape</w:t>
      </w:r>
    </w:p>
    <w:p w14:paraId="5579E9AB" w14:textId="3834E93D" w:rsidR="00F42E25" w:rsidRPr="00DC67C5" w:rsidRDefault="7BE70FFE" w:rsidP="0D847AA4">
      <w:pPr>
        <w:pStyle w:val="Header"/>
        <w:numPr>
          <w:ilvl w:val="0"/>
          <w:numId w:val="9"/>
        </w:numPr>
        <w:rPr>
          <w:rFonts w:ascii="Arial" w:eastAsia="Arial" w:hAnsi="Arial" w:cs="Arial"/>
          <w:color w:val="000000" w:themeColor="text1"/>
          <w:szCs w:val="24"/>
          <w:highlight w:val="magenta"/>
        </w:rPr>
      </w:pPr>
      <w:r w:rsidRPr="0D847AA4">
        <w:rPr>
          <w:rFonts w:ascii="Arial" w:eastAsia="Arial" w:hAnsi="Arial" w:cs="Arial"/>
          <w:b/>
          <w:bCs/>
          <w:color w:val="000000" w:themeColor="text1"/>
          <w:szCs w:val="24"/>
          <w:highlight w:val="magenta"/>
        </w:rPr>
        <w:t>Color pencils</w:t>
      </w:r>
    </w:p>
    <w:p w14:paraId="37F77F20" w14:textId="04D2981E" w:rsidR="00F42E25" w:rsidRPr="00DC67C5" w:rsidRDefault="7BE70FFE" w:rsidP="0D847AA4">
      <w:pPr>
        <w:pStyle w:val="Header"/>
        <w:numPr>
          <w:ilvl w:val="0"/>
          <w:numId w:val="9"/>
        </w:numPr>
        <w:rPr>
          <w:rFonts w:ascii="Arial" w:eastAsia="Arial" w:hAnsi="Arial" w:cs="Arial"/>
          <w:color w:val="000000" w:themeColor="text1"/>
          <w:szCs w:val="24"/>
          <w:highlight w:val="magenta"/>
        </w:rPr>
      </w:pPr>
      <w:r w:rsidRPr="0D847AA4">
        <w:rPr>
          <w:rFonts w:ascii="Arial" w:eastAsia="Arial" w:hAnsi="Arial" w:cs="Arial"/>
          <w:b/>
          <w:bCs/>
          <w:color w:val="000000" w:themeColor="text1"/>
          <w:szCs w:val="24"/>
          <w:highlight w:val="magenta"/>
        </w:rPr>
        <w:t>Markers</w:t>
      </w:r>
    </w:p>
    <w:p w14:paraId="12C3F4A2" w14:textId="6008F767" w:rsidR="00F42E25" w:rsidRPr="00DC67C5" w:rsidRDefault="7BE70FFE" w:rsidP="0D847AA4">
      <w:pPr>
        <w:pStyle w:val="Header"/>
        <w:numPr>
          <w:ilvl w:val="0"/>
          <w:numId w:val="9"/>
        </w:numPr>
        <w:rPr>
          <w:rFonts w:ascii="Arial" w:eastAsia="Arial" w:hAnsi="Arial" w:cs="Arial"/>
          <w:color w:val="000000" w:themeColor="text1"/>
          <w:szCs w:val="24"/>
          <w:highlight w:val="magenta"/>
        </w:rPr>
      </w:pPr>
      <w:r w:rsidRPr="7BC6BC17">
        <w:rPr>
          <w:rFonts w:ascii="Arial" w:eastAsia="Arial" w:hAnsi="Arial" w:cs="Arial"/>
          <w:b/>
          <w:bCs/>
          <w:color w:val="000000" w:themeColor="text1"/>
          <w:szCs w:val="24"/>
          <w:highlight w:val="magenta"/>
        </w:rPr>
        <w:t>Scissors</w:t>
      </w:r>
    </w:p>
    <w:p w14:paraId="2AC03455" w14:textId="6C7435F3" w:rsidR="1A1073A9" w:rsidRDefault="1A1073A9" w:rsidP="7BC6BC17">
      <w:pPr>
        <w:pStyle w:val="Header"/>
        <w:numPr>
          <w:ilvl w:val="0"/>
          <w:numId w:val="9"/>
        </w:numPr>
        <w:rPr>
          <w:rFonts w:ascii="Arial" w:eastAsia="Arial" w:hAnsi="Arial" w:cs="Arial"/>
          <w:color w:val="000000" w:themeColor="text1"/>
          <w:szCs w:val="24"/>
          <w:highlight w:val="magenta"/>
        </w:rPr>
      </w:pPr>
      <w:r w:rsidRPr="7BC6BC17">
        <w:rPr>
          <w:rFonts w:ascii="Arial" w:eastAsia="Arial" w:hAnsi="Arial" w:cs="Arial"/>
          <w:b/>
          <w:bCs/>
          <w:color w:val="000000" w:themeColor="text1"/>
          <w:szCs w:val="24"/>
          <w:highlight w:val="magenta"/>
        </w:rPr>
        <w:t>Construction paper</w:t>
      </w:r>
    </w:p>
    <w:p w14:paraId="4B55D27E" w14:textId="0E426FB1" w:rsidR="00F42E25" w:rsidRPr="00DC67C5" w:rsidRDefault="00F42E25" w:rsidP="0D847AA4">
      <w:pPr>
        <w:pStyle w:val="Header"/>
        <w:rPr>
          <w:rFonts w:ascii="Arial" w:hAnsi="Arial" w:cs="Arial"/>
          <w:b/>
          <w:bCs/>
          <w:color w:val="000000" w:themeColor="text1"/>
        </w:rPr>
      </w:pPr>
    </w:p>
    <w:p w14:paraId="73D772CC" w14:textId="1EB256EF" w:rsidR="0D847AA4" w:rsidRDefault="0D847AA4" w:rsidP="0D847AA4">
      <w:pPr>
        <w:pStyle w:val="Header"/>
        <w:rPr>
          <w:rFonts w:ascii="Arial" w:hAnsi="Arial" w:cs="Arial"/>
          <w:b/>
          <w:bCs/>
          <w:color w:val="000000" w:themeColor="text1"/>
        </w:rPr>
      </w:pPr>
    </w:p>
    <w:p w14:paraId="2292E0B2" w14:textId="43D7DCB8" w:rsidR="001C48C8" w:rsidRPr="00EA369B" w:rsidRDefault="00F629E7"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Art and Visual Culture</w:t>
      </w:r>
      <w:r w:rsidR="001C48C8" w:rsidRPr="00EA369B">
        <w:rPr>
          <w:rFonts w:ascii="Arial" w:hAnsi="Arial" w:cs="Arial"/>
          <w:b/>
          <w:bCs/>
          <w:color w:val="000000" w:themeColor="text1"/>
          <w:sz w:val="24"/>
          <w:szCs w:val="24"/>
        </w:rPr>
        <w:t xml:space="preserve"> Exemplars</w:t>
      </w:r>
    </w:p>
    <w:p w14:paraId="3DCBEE7F" w14:textId="3B4766AB" w:rsidR="00F629E7" w:rsidRPr="00DC67C5" w:rsidRDefault="00F629E7" w:rsidP="00DE5F3E">
      <w:pPr>
        <w:pStyle w:val="Header"/>
        <w:rPr>
          <w:rFonts w:ascii="Arial" w:hAnsi="Arial" w:cs="Arial"/>
          <w:bCs/>
          <w:i/>
          <w:iCs/>
          <w:color w:val="000000" w:themeColor="text1"/>
          <w:szCs w:val="24"/>
        </w:rPr>
      </w:pPr>
      <w:r w:rsidRPr="00DC67C5">
        <w:rPr>
          <w:rFonts w:ascii="Arial" w:hAnsi="Arial" w:cs="Arial"/>
          <w:bCs/>
          <w:i/>
          <w:iCs/>
          <w:color w:val="000000" w:themeColor="text1"/>
          <w:szCs w:val="24"/>
        </w:rPr>
        <w:t>List and describe the art and visual culture exemplars addressed.</w:t>
      </w:r>
    </w:p>
    <w:p w14:paraId="5D27BC0E" w14:textId="30AEF6C9" w:rsidR="0D847AA4" w:rsidRDefault="34B3BE2F" w:rsidP="7BC6BC17">
      <w:pPr>
        <w:pStyle w:val="Header"/>
        <w:numPr>
          <w:ilvl w:val="0"/>
          <w:numId w:val="2"/>
        </w:numPr>
        <w:rPr>
          <w:rFonts w:ascii="Arial" w:hAnsi="Arial" w:cs="Arial"/>
          <w:b/>
          <w:bCs/>
          <w:color w:val="000000" w:themeColor="text1"/>
          <w:highlight w:val="magenta"/>
        </w:rPr>
      </w:pPr>
      <w:r w:rsidRPr="7BC6BC17">
        <w:rPr>
          <w:rFonts w:ascii="Arial" w:hAnsi="Arial" w:cs="Arial"/>
          <w:b/>
          <w:bCs/>
          <w:color w:val="000000" w:themeColor="text1"/>
          <w:highlight w:val="magenta"/>
        </w:rPr>
        <w:t xml:space="preserve">“Llama </w:t>
      </w:r>
      <w:bookmarkStart w:id="1" w:name="_Int_nWjNvXRj"/>
      <w:r w:rsidRPr="7BC6BC17">
        <w:rPr>
          <w:rFonts w:ascii="Arial" w:hAnsi="Arial" w:cs="Arial"/>
          <w:b/>
          <w:bCs/>
          <w:color w:val="000000" w:themeColor="text1"/>
          <w:highlight w:val="magenta"/>
        </w:rPr>
        <w:t>Llama</w:t>
      </w:r>
      <w:bookmarkEnd w:id="1"/>
      <w:r w:rsidRPr="7BC6BC17">
        <w:rPr>
          <w:rFonts w:ascii="Arial" w:hAnsi="Arial" w:cs="Arial"/>
          <w:b/>
          <w:bCs/>
          <w:color w:val="000000" w:themeColor="text1"/>
          <w:highlight w:val="magenta"/>
        </w:rPr>
        <w:t xml:space="preserve"> Red Pajama”: Bedtime story that can be showed to kids of younger grades. Shows a cute Llama trying to go to bed, may risk students all choosing to make a sleepy llama instead of coming up with their own animal so be sure to </w:t>
      </w:r>
      <w:r w:rsidR="6C8A00F2" w:rsidRPr="7BC6BC17">
        <w:rPr>
          <w:rFonts w:ascii="Arial" w:hAnsi="Arial" w:cs="Arial"/>
          <w:b/>
          <w:bCs/>
          <w:color w:val="000000" w:themeColor="text1"/>
          <w:highlight w:val="magenta"/>
        </w:rPr>
        <w:t>emphasize the need to choose a different animal.</w:t>
      </w:r>
    </w:p>
    <w:p w14:paraId="1131CEBF" w14:textId="520090B8" w:rsidR="6C8A00F2" w:rsidRDefault="6C8A00F2" w:rsidP="7BC6BC17">
      <w:pPr>
        <w:pStyle w:val="Header"/>
        <w:numPr>
          <w:ilvl w:val="0"/>
          <w:numId w:val="2"/>
        </w:numPr>
        <w:rPr>
          <w:rFonts w:ascii="Arial" w:hAnsi="Arial" w:cs="Arial"/>
          <w:b/>
          <w:bCs/>
          <w:color w:val="000000" w:themeColor="text1"/>
          <w:highlight w:val="magenta"/>
        </w:rPr>
      </w:pPr>
      <w:r w:rsidRPr="7BC6BC17">
        <w:rPr>
          <w:rFonts w:ascii="Arial" w:hAnsi="Arial" w:cs="Arial"/>
          <w:b/>
          <w:bCs/>
          <w:color w:val="000000" w:themeColor="text1"/>
          <w:highlight w:val="magenta"/>
        </w:rPr>
        <w:t>Showing different types of quilts and patterns and keeping them on the screen for inspiration so students can see and try to make up their own design or copy something they like.</w:t>
      </w:r>
    </w:p>
    <w:p w14:paraId="4EB33047" w14:textId="609264D3" w:rsidR="00F42E25" w:rsidRPr="00EA369B" w:rsidRDefault="00663264"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 xml:space="preserve">Art </w:t>
      </w:r>
      <w:r w:rsidR="00C948BA" w:rsidRPr="00EA369B">
        <w:rPr>
          <w:rFonts w:ascii="Arial" w:hAnsi="Arial" w:cs="Arial"/>
          <w:b/>
          <w:bCs/>
          <w:color w:val="000000" w:themeColor="text1"/>
          <w:sz w:val="24"/>
          <w:szCs w:val="24"/>
        </w:rPr>
        <w:t>Educatio</w:t>
      </w:r>
      <w:r w:rsidRPr="00EA369B">
        <w:rPr>
          <w:rFonts w:ascii="Arial" w:hAnsi="Arial" w:cs="Arial"/>
          <w:b/>
          <w:bCs/>
          <w:color w:val="000000" w:themeColor="text1"/>
          <w:sz w:val="24"/>
          <w:szCs w:val="24"/>
        </w:rPr>
        <w:t>n</w:t>
      </w:r>
      <w:r w:rsidR="00C948BA" w:rsidRPr="00EA369B">
        <w:rPr>
          <w:rFonts w:ascii="Arial" w:hAnsi="Arial" w:cs="Arial"/>
          <w:b/>
          <w:bCs/>
          <w:color w:val="000000" w:themeColor="text1"/>
          <w:sz w:val="24"/>
          <w:szCs w:val="24"/>
        </w:rPr>
        <w:t xml:space="preserve"> </w:t>
      </w:r>
      <w:r w:rsidR="00F42E25" w:rsidRPr="00EA369B">
        <w:rPr>
          <w:rFonts w:ascii="Arial" w:hAnsi="Arial" w:cs="Arial"/>
          <w:b/>
          <w:bCs/>
          <w:color w:val="000000" w:themeColor="text1"/>
          <w:sz w:val="24"/>
          <w:szCs w:val="24"/>
        </w:rPr>
        <w:t>Resources</w:t>
      </w:r>
    </w:p>
    <w:p w14:paraId="362F81F9" w14:textId="0B648430" w:rsidR="00F42E25" w:rsidRPr="00DC67C5" w:rsidRDefault="00C948BA" w:rsidP="00DE5F3E">
      <w:pPr>
        <w:tabs>
          <w:tab w:val="left" w:pos="720"/>
        </w:tabs>
        <w:rPr>
          <w:rFonts w:ascii="Arial" w:hAnsi="Arial" w:cs="Arial"/>
          <w:bCs/>
          <w:i/>
          <w:color w:val="000000" w:themeColor="text1"/>
          <w:szCs w:val="24"/>
        </w:rPr>
      </w:pPr>
      <w:r w:rsidRPr="00DC67C5">
        <w:rPr>
          <w:rFonts w:ascii="Arial" w:hAnsi="Arial" w:cs="Arial"/>
          <w:bCs/>
          <w:i/>
          <w:color w:val="000000" w:themeColor="text1"/>
          <w:szCs w:val="24"/>
        </w:rPr>
        <w:t>List</w:t>
      </w:r>
      <w:r w:rsidR="00663264" w:rsidRPr="00DC67C5">
        <w:rPr>
          <w:rFonts w:ascii="Arial" w:hAnsi="Arial" w:cs="Arial"/>
          <w:bCs/>
          <w:i/>
          <w:color w:val="000000" w:themeColor="text1"/>
          <w:szCs w:val="24"/>
        </w:rPr>
        <w:t xml:space="preserve"> and </w:t>
      </w:r>
      <w:r w:rsidRPr="00DC67C5">
        <w:rPr>
          <w:rFonts w:ascii="Arial" w:hAnsi="Arial" w:cs="Arial"/>
          <w:bCs/>
          <w:i/>
          <w:color w:val="000000" w:themeColor="text1"/>
          <w:szCs w:val="24"/>
        </w:rPr>
        <w:t>describe</w:t>
      </w:r>
      <w:r w:rsidR="00663264" w:rsidRPr="00DC67C5">
        <w:rPr>
          <w:rFonts w:ascii="Arial" w:hAnsi="Arial" w:cs="Arial"/>
          <w:bCs/>
          <w:i/>
          <w:color w:val="000000" w:themeColor="text1"/>
          <w:szCs w:val="24"/>
        </w:rPr>
        <w:t xml:space="preserve"> </w:t>
      </w:r>
      <w:r w:rsidRPr="00DC67C5">
        <w:rPr>
          <w:rFonts w:ascii="Arial" w:hAnsi="Arial" w:cs="Arial"/>
          <w:bCs/>
          <w:i/>
          <w:color w:val="000000" w:themeColor="text1"/>
          <w:szCs w:val="24"/>
        </w:rPr>
        <w:t xml:space="preserve">art educational </w:t>
      </w:r>
      <w:r w:rsidR="00F42E25" w:rsidRPr="00DC67C5">
        <w:rPr>
          <w:rFonts w:ascii="Arial" w:hAnsi="Arial" w:cs="Arial"/>
          <w:bCs/>
          <w:i/>
          <w:color w:val="000000" w:themeColor="text1"/>
          <w:szCs w:val="24"/>
        </w:rPr>
        <w:t>resources (e.g., artworks, books, videos</w:t>
      </w:r>
      <w:r w:rsidRPr="00DC67C5">
        <w:rPr>
          <w:rFonts w:ascii="Arial" w:hAnsi="Arial" w:cs="Arial"/>
          <w:bCs/>
          <w:i/>
          <w:color w:val="000000" w:themeColor="text1"/>
          <w:szCs w:val="24"/>
        </w:rPr>
        <w:t xml:space="preserve">, </w:t>
      </w:r>
      <w:r w:rsidR="00757413" w:rsidRPr="00DC67C5">
        <w:rPr>
          <w:rFonts w:ascii="Arial" w:hAnsi="Arial" w:cs="Arial"/>
          <w:bCs/>
          <w:i/>
          <w:color w:val="000000" w:themeColor="text1"/>
          <w:szCs w:val="24"/>
        </w:rPr>
        <w:t xml:space="preserve">presentations, </w:t>
      </w:r>
      <w:r w:rsidRPr="00DC67C5">
        <w:rPr>
          <w:rFonts w:ascii="Arial" w:hAnsi="Arial" w:cs="Arial"/>
          <w:bCs/>
          <w:i/>
          <w:color w:val="000000" w:themeColor="text1"/>
          <w:szCs w:val="24"/>
        </w:rPr>
        <w:t>websites, etc.</w:t>
      </w:r>
      <w:r w:rsidR="00F42E25" w:rsidRPr="00DC67C5">
        <w:rPr>
          <w:rFonts w:ascii="Arial" w:hAnsi="Arial" w:cs="Arial"/>
          <w:bCs/>
          <w:i/>
          <w:color w:val="000000" w:themeColor="text1"/>
          <w:szCs w:val="24"/>
        </w:rPr>
        <w:t xml:space="preserve">) that will be </w:t>
      </w:r>
      <w:r w:rsidRPr="00DC67C5">
        <w:rPr>
          <w:rFonts w:ascii="Arial" w:hAnsi="Arial" w:cs="Arial"/>
          <w:bCs/>
          <w:i/>
          <w:color w:val="000000" w:themeColor="text1"/>
          <w:szCs w:val="24"/>
        </w:rPr>
        <w:t>engaged during</w:t>
      </w:r>
      <w:r w:rsidR="00F42E25" w:rsidRPr="00DC67C5">
        <w:rPr>
          <w:rFonts w:ascii="Arial" w:hAnsi="Arial" w:cs="Arial"/>
          <w:bCs/>
          <w:i/>
          <w:color w:val="000000" w:themeColor="text1"/>
          <w:szCs w:val="24"/>
        </w:rPr>
        <w:t xml:space="preserve"> this lesson.</w:t>
      </w:r>
    </w:p>
    <w:p w14:paraId="7CC950C2" w14:textId="2AAB5B3B" w:rsidR="0D847AA4" w:rsidRDefault="52B5EDFE" w:rsidP="7BC6BC17">
      <w:pPr>
        <w:pStyle w:val="Header"/>
        <w:numPr>
          <w:ilvl w:val="0"/>
          <w:numId w:val="1"/>
        </w:numPr>
        <w:rPr>
          <w:rFonts w:ascii="Arial" w:hAnsi="Arial" w:cs="Arial"/>
          <w:b/>
          <w:bCs/>
          <w:color w:val="000000" w:themeColor="text1"/>
          <w:highlight w:val="magenta"/>
        </w:rPr>
      </w:pPr>
      <w:r w:rsidRPr="7BC6BC17">
        <w:rPr>
          <w:rFonts w:ascii="Arial" w:hAnsi="Arial" w:cs="Arial"/>
          <w:b/>
          <w:bCs/>
          <w:color w:val="000000" w:themeColor="text1"/>
          <w:highlight w:val="magenta"/>
        </w:rPr>
        <w:t>Slideshow:</w:t>
      </w:r>
    </w:p>
    <w:p w14:paraId="4961F844" w14:textId="7D9D867A" w:rsidR="00F42E25" w:rsidRPr="00EA369B" w:rsidRDefault="00F42E25" w:rsidP="00DE5F3E">
      <w:pPr>
        <w:pStyle w:val="Heading1"/>
        <w:spacing w:before="0"/>
        <w:rPr>
          <w:rFonts w:ascii="Arial" w:hAnsi="Arial" w:cs="Arial"/>
          <w:b/>
          <w:bCs/>
          <w:color w:val="000000" w:themeColor="text1"/>
          <w:sz w:val="24"/>
          <w:szCs w:val="24"/>
        </w:rPr>
      </w:pPr>
      <w:r w:rsidRPr="00EA369B">
        <w:rPr>
          <w:rFonts w:ascii="Arial" w:hAnsi="Arial" w:cs="Arial"/>
          <w:b/>
          <w:bCs/>
          <w:color w:val="000000" w:themeColor="text1"/>
          <w:sz w:val="24"/>
          <w:szCs w:val="24"/>
        </w:rPr>
        <w:t>Lesson Procedures</w:t>
      </w:r>
    </w:p>
    <w:p w14:paraId="495B8494" w14:textId="42D192B0" w:rsidR="00F42E25" w:rsidRPr="00237D50" w:rsidRDefault="00F42E25" w:rsidP="00DE5F3E">
      <w:pPr>
        <w:tabs>
          <w:tab w:val="left" w:pos="720"/>
        </w:tabs>
        <w:rPr>
          <w:rFonts w:ascii="Arial" w:hAnsi="Arial" w:cs="Arial"/>
          <w:i/>
          <w:iCs/>
          <w:color w:val="000000" w:themeColor="text1"/>
          <w:szCs w:val="24"/>
        </w:rPr>
      </w:pPr>
      <w:r w:rsidRPr="00237D50">
        <w:rPr>
          <w:rFonts w:ascii="Arial" w:hAnsi="Arial" w:cs="Arial"/>
          <w:i/>
          <w:iCs/>
          <w:color w:val="000000" w:themeColor="text1"/>
          <w:szCs w:val="24"/>
        </w:rPr>
        <w:t>Describe the step-by-step procedures of the lesson.</w:t>
      </w:r>
    </w:p>
    <w:p w14:paraId="56F9EBB8" w14:textId="77777777" w:rsidR="00F42E25" w:rsidRPr="00237D50" w:rsidRDefault="00F42E25" w:rsidP="00DE5F3E">
      <w:pPr>
        <w:tabs>
          <w:tab w:val="left" w:pos="720"/>
        </w:tabs>
        <w:rPr>
          <w:rFonts w:ascii="Arial" w:hAnsi="Arial" w:cs="Arial"/>
          <w:b/>
          <w:color w:val="000000" w:themeColor="text1"/>
          <w:szCs w:val="24"/>
        </w:rPr>
      </w:pPr>
    </w:p>
    <w:p w14:paraId="4C17F304" w14:textId="0F776BE6" w:rsidR="00A87A43" w:rsidRPr="00237D50" w:rsidRDefault="00FA24DC" w:rsidP="0D847AA4">
      <w:pPr>
        <w:pStyle w:val="Heading2"/>
        <w:rPr>
          <w:rFonts w:ascii="Arial" w:hAnsi="Arial" w:cs="Arial"/>
          <w:color w:val="000000" w:themeColor="text1"/>
          <w:sz w:val="24"/>
          <w:szCs w:val="24"/>
        </w:rPr>
      </w:pPr>
      <w:r w:rsidRPr="0D847AA4">
        <w:rPr>
          <w:rFonts w:ascii="Arial" w:hAnsi="Arial" w:cs="Arial"/>
          <w:i/>
          <w:iCs/>
          <w:color w:val="000000" w:themeColor="text1"/>
          <w:sz w:val="24"/>
          <w:szCs w:val="24"/>
        </w:rPr>
        <w:lastRenderedPageBreak/>
        <w:t>Introduction</w:t>
      </w:r>
      <w:r w:rsidRPr="0D847AA4">
        <w:rPr>
          <w:rFonts w:ascii="Arial" w:hAnsi="Arial" w:cs="Arial"/>
          <w:color w:val="000000" w:themeColor="text1"/>
          <w:sz w:val="24"/>
          <w:szCs w:val="24"/>
        </w:rPr>
        <w:t xml:space="preserve"> (</w:t>
      </w:r>
      <w:r w:rsidR="524F6305" w:rsidRPr="0D847AA4">
        <w:rPr>
          <w:rFonts w:ascii="Arial" w:hAnsi="Arial" w:cs="Arial"/>
          <w:color w:val="000000" w:themeColor="text1"/>
          <w:sz w:val="24"/>
          <w:szCs w:val="24"/>
        </w:rPr>
        <w:t>10</w:t>
      </w:r>
      <w:r w:rsidRPr="0D847AA4">
        <w:rPr>
          <w:rFonts w:ascii="Arial" w:hAnsi="Arial" w:cs="Arial"/>
          <w:color w:val="000000" w:themeColor="text1"/>
          <w:sz w:val="24"/>
          <w:szCs w:val="24"/>
        </w:rPr>
        <w:t xml:space="preserve"> minutes)</w:t>
      </w:r>
    </w:p>
    <w:p w14:paraId="14FCDBBD" w14:textId="41E260A6" w:rsidR="009870E4" w:rsidRPr="009870E4" w:rsidRDefault="00F42E25" w:rsidP="0D847AA4">
      <w:pPr>
        <w:tabs>
          <w:tab w:val="left" w:pos="720"/>
        </w:tabs>
        <w:rPr>
          <w:rFonts w:ascii="Arial" w:hAnsi="Arial" w:cs="Arial"/>
          <w:i/>
          <w:iCs/>
          <w:color w:val="000000" w:themeColor="text1"/>
        </w:rPr>
      </w:pPr>
      <w:r w:rsidRPr="0D847AA4">
        <w:rPr>
          <w:rFonts w:ascii="Arial" w:hAnsi="Arial" w:cs="Arial"/>
          <w:i/>
          <w:iCs/>
          <w:color w:val="000000" w:themeColor="text1"/>
        </w:rPr>
        <w:t xml:space="preserve">Describe how you will </w:t>
      </w:r>
      <w:r w:rsidR="009870E4" w:rsidRPr="0D847AA4">
        <w:rPr>
          <w:rFonts w:ascii="Arial" w:hAnsi="Arial" w:cs="Arial"/>
          <w:i/>
          <w:iCs/>
          <w:color w:val="000000" w:themeColor="text1"/>
        </w:rPr>
        <w:t>engage students in</w:t>
      </w:r>
      <w:r w:rsidRPr="0D847AA4">
        <w:rPr>
          <w:rFonts w:ascii="Arial" w:hAnsi="Arial" w:cs="Arial"/>
          <w:i/>
          <w:iCs/>
          <w:color w:val="000000" w:themeColor="text1"/>
        </w:rPr>
        <w:t xml:space="preserve"> the lesson</w:t>
      </w:r>
      <w:r w:rsidR="009870E4" w:rsidRPr="0D847AA4">
        <w:rPr>
          <w:rFonts w:ascii="Arial" w:hAnsi="Arial" w:cs="Arial"/>
          <w:i/>
          <w:iCs/>
          <w:color w:val="000000" w:themeColor="text1"/>
        </w:rPr>
        <w:t xml:space="preserve"> to students through multiple means of engagement (visual, auditory, tactile, etc.).</w:t>
      </w:r>
      <w:r w:rsidRPr="0D847AA4">
        <w:rPr>
          <w:rFonts w:ascii="Arial" w:hAnsi="Arial" w:cs="Arial"/>
          <w:i/>
          <w:iCs/>
          <w:color w:val="000000" w:themeColor="text1"/>
        </w:rPr>
        <w:t xml:space="preserve"> </w:t>
      </w:r>
      <w:r w:rsidR="009870E4" w:rsidRPr="0D847AA4">
        <w:rPr>
          <w:rFonts w:ascii="Arial" w:hAnsi="Arial" w:cs="Arial"/>
          <w:i/>
          <w:iCs/>
          <w:color w:val="000000" w:themeColor="text1"/>
        </w:rPr>
        <w:t>Include anticipated dialogue, scaffolding questions, and connections to prior knowledge as you introduce key concepts and essential questions for the lesson.</w:t>
      </w:r>
    </w:p>
    <w:p w14:paraId="5C80F128" w14:textId="5FF3948B" w:rsidR="0D847AA4" w:rsidRDefault="0D847AA4" w:rsidP="7BC6BC17">
      <w:pPr>
        <w:tabs>
          <w:tab w:val="left" w:pos="720"/>
        </w:tabs>
        <w:rPr>
          <w:rFonts w:ascii="Arial" w:hAnsi="Arial" w:cs="Arial"/>
          <w:i/>
          <w:iCs/>
          <w:color w:val="000000" w:themeColor="text1"/>
        </w:rPr>
      </w:pPr>
    </w:p>
    <w:p w14:paraId="5E11DF3E" w14:textId="5DD03EAC" w:rsidR="26DE5C5B" w:rsidRDefault="26DE5C5B" w:rsidP="7BC6BC17">
      <w:p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 xml:space="preserve">Teachers will read a story of an animal character going to sleep for students of younger </w:t>
      </w:r>
      <w:r w:rsidR="797076AB" w:rsidRPr="7BC6BC17">
        <w:rPr>
          <w:rFonts w:ascii="Arial" w:hAnsi="Arial" w:cs="Arial"/>
          <w:i/>
          <w:iCs/>
          <w:color w:val="000000" w:themeColor="text1"/>
          <w:highlight w:val="magenta"/>
        </w:rPr>
        <w:t>grades;</w:t>
      </w:r>
      <w:r w:rsidRPr="7BC6BC17">
        <w:rPr>
          <w:rFonts w:ascii="Arial" w:hAnsi="Arial" w:cs="Arial"/>
          <w:i/>
          <w:iCs/>
          <w:color w:val="000000" w:themeColor="text1"/>
          <w:highlight w:val="magenta"/>
        </w:rPr>
        <w:t xml:space="preserve"> students who are older will learn about symbols through a short video lecture. Teachers will then explain what the assingment is for the day and will ask students “if they were an animal what would they be?”</w:t>
      </w:r>
    </w:p>
    <w:p w14:paraId="6796BDC4" w14:textId="77777777" w:rsidR="009870E4" w:rsidRPr="009870E4" w:rsidRDefault="009870E4" w:rsidP="00DE5F3E">
      <w:pPr>
        <w:tabs>
          <w:tab w:val="left" w:pos="720"/>
        </w:tabs>
        <w:rPr>
          <w:rFonts w:ascii="Arial" w:hAnsi="Arial" w:cs="Arial"/>
          <w:bCs/>
          <w:color w:val="000000" w:themeColor="text1"/>
          <w:szCs w:val="24"/>
        </w:rPr>
      </w:pPr>
    </w:p>
    <w:p w14:paraId="20A45115" w14:textId="6B8D3A4A" w:rsidR="00FA24DC" w:rsidRPr="00237D50" w:rsidRDefault="00F42E25" w:rsidP="0D847AA4">
      <w:pPr>
        <w:pStyle w:val="Heading2"/>
        <w:rPr>
          <w:rFonts w:ascii="Arial" w:hAnsi="Arial" w:cs="Arial"/>
          <w:color w:val="000000" w:themeColor="text1"/>
          <w:sz w:val="24"/>
          <w:szCs w:val="24"/>
        </w:rPr>
      </w:pPr>
      <w:r w:rsidRPr="0D847AA4">
        <w:rPr>
          <w:rFonts w:ascii="Arial" w:hAnsi="Arial" w:cs="Arial"/>
          <w:i/>
          <w:iCs/>
          <w:color w:val="000000" w:themeColor="text1"/>
          <w:sz w:val="24"/>
          <w:szCs w:val="24"/>
        </w:rPr>
        <w:t>Demonstration</w:t>
      </w:r>
      <w:r w:rsidR="00FA24DC" w:rsidRPr="0D847AA4">
        <w:rPr>
          <w:rFonts w:ascii="Arial" w:hAnsi="Arial" w:cs="Arial"/>
          <w:color w:val="000000" w:themeColor="text1"/>
          <w:sz w:val="24"/>
          <w:szCs w:val="24"/>
        </w:rPr>
        <w:t xml:space="preserve"> (</w:t>
      </w:r>
      <w:r w:rsidR="2ED53254" w:rsidRPr="0D847AA4">
        <w:rPr>
          <w:rFonts w:ascii="Arial" w:hAnsi="Arial" w:cs="Arial"/>
          <w:color w:val="000000" w:themeColor="text1"/>
          <w:sz w:val="24"/>
          <w:szCs w:val="24"/>
        </w:rPr>
        <w:t>5</w:t>
      </w:r>
      <w:r w:rsidR="00FA24DC" w:rsidRPr="0D847AA4">
        <w:rPr>
          <w:rFonts w:ascii="Arial" w:hAnsi="Arial" w:cs="Arial"/>
          <w:color w:val="000000" w:themeColor="text1"/>
          <w:sz w:val="24"/>
          <w:szCs w:val="24"/>
        </w:rPr>
        <w:t xml:space="preserve"> minutes)</w:t>
      </w:r>
    </w:p>
    <w:p w14:paraId="0253BB05" w14:textId="6565FC31" w:rsidR="00F42E25" w:rsidRPr="00237D50" w:rsidRDefault="00040D54" w:rsidP="0D847AA4">
      <w:pPr>
        <w:tabs>
          <w:tab w:val="left" w:pos="720"/>
        </w:tabs>
        <w:rPr>
          <w:rFonts w:ascii="Arial" w:hAnsi="Arial" w:cs="Arial"/>
          <w:i/>
          <w:iCs/>
          <w:color w:val="000000" w:themeColor="text1"/>
        </w:rPr>
      </w:pPr>
      <w:r w:rsidRPr="0D847AA4">
        <w:rPr>
          <w:rFonts w:ascii="Arial" w:hAnsi="Arial" w:cs="Arial"/>
          <w:i/>
          <w:iCs/>
          <w:color w:val="000000" w:themeColor="text1"/>
        </w:rPr>
        <w:t xml:space="preserve">Outline the steps that you will use to demonstrate specific techniques and procedures in this lesson. </w:t>
      </w:r>
      <w:r w:rsidR="00F42E25" w:rsidRPr="0D847AA4">
        <w:rPr>
          <w:rFonts w:ascii="Arial" w:hAnsi="Arial" w:cs="Arial"/>
          <w:i/>
          <w:iCs/>
          <w:color w:val="000000" w:themeColor="text1"/>
        </w:rPr>
        <w:t>Include anticipated dialogue with students as you demonstrate techniques and</w:t>
      </w:r>
      <w:r w:rsidRPr="0D847AA4">
        <w:rPr>
          <w:rFonts w:ascii="Arial" w:hAnsi="Arial" w:cs="Arial"/>
          <w:i/>
          <w:iCs/>
          <w:color w:val="000000" w:themeColor="text1"/>
        </w:rPr>
        <w:t xml:space="preserve"> </w:t>
      </w:r>
      <w:r w:rsidR="00F42E25" w:rsidRPr="0D847AA4">
        <w:rPr>
          <w:rFonts w:ascii="Arial" w:hAnsi="Arial" w:cs="Arial"/>
          <w:i/>
          <w:iCs/>
          <w:color w:val="000000" w:themeColor="text1"/>
        </w:rPr>
        <w:t>procedures for this lesson.</w:t>
      </w:r>
    </w:p>
    <w:p w14:paraId="792A52B2" w14:textId="6A170CE0" w:rsidR="0D847AA4" w:rsidRDefault="0D847AA4" w:rsidP="0D847AA4">
      <w:pPr>
        <w:tabs>
          <w:tab w:val="left" w:pos="720"/>
        </w:tabs>
        <w:rPr>
          <w:rFonts w:ascii="Arial" w:hAnsi="Arial" w:cs="Arial"/>
          <w:i/>
          <w:iCs/>
          <w:color w:val="000000" w:themeColor="text1"/>
        </w:rPr>
      </w:pPr>
    </w:p>
    <w:p w14:paraId="21F3F410" w14:textId="1F557EB2" w:rsidR="00F42E25" w:rsidRPr="00237D50" w:rsidRDefault="1E5C59E1" w:rsidP="7BC6BC17">
      <w:pPr>
        <w:tabs>
          <w:tab w:val="left" w:pos="720"/>
        </w:tabs>
        <w:rPr>
          <w:rFonts w:ascii="Arial" w:hAnsi="Arial" w:cs="Arial"/>
          <w:color w:val="000000" w:themeColor="text1"/>
          <w:highlight w:val="magenta"/>
        </w:rPr>
      </w:pPr>
      <w:r w:rsidRPr="7BC6BC17">
        <w:rPr>
          <w:rFonts w:ascii="Arial" w:hAnsi="Arial" w:cs="Arial"/>
          <w:color w:val="000000" w:themeColor="text1"/>
          <w:highlight w:val="magenta"/>
        </w:rPr>
        <w:t>After sharing with the class the teachers will showcase their own example and would show a couple of more examples. Teachers will show different cutting techniques and different ways of drawing an animal will be shown through slideshow pictures.</w:t>
      </w:r>
    </w:p>
    <w:p w14:paraId="474E76FE" w14:textId="16756274" w:rsidR="7BC6BC17" w:rsidRDefault="7BC6BC17" w:rsidP="7BC6BC17">
      <w:pPr>
        <w:tabs>
          <w:tab w:val="left" w:pos="720"/>
        </w:tabs>
        <w:rPr>
          <w:rFonts w:ascii="Arial" w:hAnsi="Arial" w:cs="Arial"/>
          <w:color w:val="000000" w:themeColor="text1"/>
        </w:rPr>
      </w:pPr>
    </w:p>
    <w:p w14:paraId="10B5D505" w14:textId="1881D22F" w:rsidR="00A87A43" w:rsidRPr="00237D50" w:rsidRDefault="00F42E25" w:rsidP="0D847AA4">
      <w:pPr>
        <w:pStyle w:val="Heading2"/>
        <w:rPr>
          <w:rFonts w:ascii="Arial" w:hAnsi="Arial" w:cs="Arial"/>
          <w:color w:val="000000" w:themeColor="text1"/>
          <w:sz w:val="24"/>
          <w:szCs w:val="24"/>
        </w:rPr>
      </w:pPr>
      <w:r w:rsidRPr="0D847AA4">
        <w:rPr>
          <w:rFonts w:ascii="Arial" w:hAnsi="Arial" w:cs="Arial"/>
          <w:i/>
          <w:iCs/>
          <w:color w:val="000000" w:themeColor="text1"/>
          <w:sz w:val="24"/>
          <w:szCs w:val="24"/>
        </w:rPr>
        <w:t>Work</w:t>
      </w:r>
      <w:r w:rsidR="00FA24DC" w:rsidRPr="0D847AA4">
        <w:rPr>
          <w:rFonts w:ascii="Arial" w:hAnsi="Arial" w:cs="Arial"/>
          <w:i/>
          <w:iCs/>
          <w:color w:val="000000" w:themeColor="text1"/>
          <w:sz w:val="24"/>
          <w:szCs w:val="24"/>
        </w:rPr>
        <w:t>/Creation</w:t>
      </w:r>
      <w:r w:rsidR="00FA24DC" w:rsidRPr="0D847AA4">
        <w:rPr>
          <w:rFonts w:ascii="Arial" w:hAnsi="Arial" w:cs="Arial"/>
          <w:color w:val="000000" w:themeColor="text1"/>
          <w:sz w:val="24"/>
          <w:szCs w:val="24"/>
        </w:rPr>
        <w:t xml:space="preserve"> (</w:t>
      </w:r>
      <w:r w:rsidR="01BAF841" w:rsidRPr="0D847AA4">
        <w:rPr>
          <w:rFonts w:ascii="Arial" w:hAnsi="Arial" w:cs="Arial"/>
          <w:color w:val="000000" w:themeColor="text1"/>
          <w:sz w:val="24"/>
          <w:szCs w:val="24"/>
        </w:rPr>
        <w:t xml:space="preserve">25 </w:t>
      </w:r>
      <w:r w:rsidR="00FA24DC" w:rsidRPr="0D847AA4">
        <w:rPr>
          <w:rFonts w:ascii="Arial" w:hAnsi="Arial" w:cs="Arial"/>
          <w:color w:val="000000" w:themeColor="text1"/>
          <w:sz w:val="24"/>
          <w:szCs w:val="24"/>
        </w:rPr>
        <w:t>minutes)</w:t>
      </w:r>
    </w:p>
    <w:p w14:paraId="7D7745B0" w14:textId="0F510C67" w:rsidR="004D2B78" w:rsidRPr="00237D50" w:rsidRDefault="00F42E25" w:rsidP="0D847AA4">
      <w:pPr>
        <w:tabs>
          <w:tab w:val="left" w:pos="720"/>
        </w:tabs>
        <w:rPr>
          <w:rFonts w:ascii="Arial" w:hAnsi="Arial" w:cs="Arial"/>
          <w:i/>
          <w:iCs/>
          <w:color w:val="000000" w:themeColor="text1"/>
        </w:rPr>
      </w:pPr>
      <w:r w:rsidRPr="0D847AA4">
        <w:rPr>
          <w:rFonts w:ascii="Arial" w:hAnsi="Arial" w:cs="Arial"/>
          <w:i/>
          <w:iCs/>
          <w:color w:val="000000" w:themeColor="text1"/>
        </w:rPr>
        <w:t>Describe how the</w:t>
      </w:r>
      <w:r w:rsidR="004D2B78" w:rsidRPr="0D847AA4">
        <w:rPr>
          <w:rFonts w:ascii="Arial" w:hAnsi="Arial" w:cs="Arial"/>
          <w:i/>
          <w:iCs/>
          <w:color w:val="000000" w:themeColor="text1"/>
        </w:rPr>
        <w:t xml:space="preserve"> work</w:t>
      </w:r>
      <w:r w:rsidRPr="0D847AA4">
        <w:rPr>
          <w:rFonts w:ascii="Arial" w:hAnsi="Arial" w:cs="Arial"/>
          <w:i/>
          <w:iCs/>
          <w:color w:val="000000" w:themeColor="text1"/>
        </w:rPr>
        <w:t xml:space="preserve"> students will engage in </w:t>
      </w:r>
      <w:r w:rsidR="004D2B78" w:rsidRPr="0D847AA4">
        <w:rPr>
          <w:rFonts w:ascii="Arial" w:hAnsi="Arial" w:cs="Arial"/>
          <w:i/>
          <w:iCs/>
          <w:color w:val="000000" w:themeColor="text1"/>
        </w:rPr>
        <w:t>to create their art</w:t>
      </w:r>
      <w:r w:rsidRPr="0D847AA4">
        <w:rPr>
          <w:rFonts w:ascii="Arial" w:hAnsi="Arial" w:cs="Arial"/>
          <w:i/>
          <w:iCs/>
          <w:color w:val="000000" w:themeColor="text1"/>
        </w:rPr>
        <w:t xml:space="preserve">. Include anticipated dialogue with students as you guide </w:t>
      </w:r>
      <w:r w:rsidR="004D2B78" w:rsidRPr="0D847AA4">
        <w:rPr>
          <w:rFonts w:ascii="Arial" w:hAnsi="Arial" w:cs="Arial"/>
          <w:i/>
          <w:iCs/>
          <w:color w:val="000000" w:themeColor="text1"/>
        </w:rPr>
        <w:t>their work</w:t>
      </w:r>
      <w:r w:rsidRPr="0D847AA4">
        <w:rPr>
          <w:rFonts w:ascii="Arial" w:hAnsi="Arial" w:cs="Arial"/>
          <w:i/>
          <w:iCs/>
          <w:color w:val="000000" w:themeColor="text1"/>
        </w:rPr>
        <w:t xml:space="preserve"> in progress.</w:t>
      </w:r>
      <w:r w:rsidR="007765E8" w:rsidRPr="0D847AA4">
        <w:rPr>
          <w:rFonts w:ascii="Arial" w:hAnsi="Arial" w:cs="Arial"/>
          <w:i/>
          <w:iCs/>
          <w:color w:val="000000" w:themeColor="text1"/>
        </w:rPr>
        <w:t xml:space="preserve"> Offer lesson extension ideas </w:t>
      </w:r>
      <w:r w:rsidR="00FC0953" w:rsidRPr="0D847AA4">
        <w:rPr>
          <w:rFonts w:ascii="Arial" w:hAnsi="Arial" w:cs="Arial"/>
          <w:i/>
          <w:iCs/>
          <w:color w:val="000000" w:themeColor="text1"/>
        </w:rPr>
        <w:t xml:space="preserve">for early finishers </w:t>
      </w:r>
      <w:r w:rsidR="007765E8" w:rsidRPr="0D847AA4">
        <w:rPr>
          <w:rFonts w:ascii="Arial" w:hAnsi="Arial" w:cs="Arial"/>
          <w:i/>
          <w:iCs/>
          <w:color w:val="000000" w:themeColor="text1"/>
        </w:rPr>
        <w:t>that are accessible to all learners.</w:t>
      </w:r>
    </w:p>
    <w:p w14:paraId="184B1995" w14:textId="73BF5A52" w:rsidR="0D847AA4" w:rsidRDefault="0D847AA4" w:rsidP="0D847AA4">
      <w:pPr>
        <w:tabs>
          <w:tab w:val="left" w:pos="720"/>
        </w:tabs>
        <w:rPr>
          <w:rFonts w:ascii="Arial" w:hAnsi="Arial" w:cs="Arial"/>
          <w:i/>
          <w:iCs/>
          <w:color w:val="000000" w:themeColor="text1"/>
        </w:rPr>
      </w:pPr>
    </w:p>
    <w:p w14:paraId="7F532CB2" w14:textId="5638ED9D" w:rsidR="18F38AFF" w:rsidRDefault="18F38AFF" w:rsidP="7BC6BC17">
      <w:p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 xml:space="preserve">Students will be given 25 minutes to work on their </w:t>
      </w:r>
      <w:r w:rsidR="0347FA22" w:rsidRPr="7BC6BC17">
        <w:rPr>
          <w:rFonts w:ascii="Arial" w:hAnsi="Arial" w:cs="Arial"/>
          <w:i/>
          <w:iCs/>
          <w:color w:val="000000" w:themeColor="text1"/>
          <w:highlight w:val="magenta"/>
        </w:rPr>
        <w:t>characters and their blankets with plenty of time to color in their animal and draw. The blanket should take the most time with students gluing each piece carefully, Students should be aware of their surroundings.</w:t>
      </w:r>
    </w:p>
    <w:p w14:paraId="1DD8492A" w14:textId="1374151E" w:rsidR="00F42E25" w:rsidRPr="00237D50" w:rsidRDefault="00F42E25" w:rsidP="00DE5F3E">
      <w:pPr>
        <w:tabs>
          <w:tab w:val="left" w:pos="720"/>
        </w:tabs>
        <w:rPr>
          <w:rFonts w:ascii="Arial" w:hAnsi="Arial" w:cs="Arial"/>
          <w:bCs/>
          <w:color w:val="000000" w:themeColor="text1"/>
          <w:szCs w:val="24"/>
        </w:rPr>
      </w:pPr>
    </w:p>
    <w:p w14:paraId="38AA150B" w14:textId="10E7F20E" w:rsidR="00A87A43" w:rsidRPr="00237D50" w:rsidRDefault="00F42E25" w:rsidP="00237D50">
      <w:pPr>
        <w:pStyle w:val="Heading2"/>
        <w:rPr>
          <w:rFonts w:ascii="Arial" w:hAnsi="Arial" w:cs="Arial"/>
          <w:color w:val="000000" w:themeColor="text1"/>
          <w:sz w:val="24"/>
          <w:szCs w:val="24"/>
        </w:rPr>
      </w:pPr>
      <w:r w:rsidRPr="0D847AA4">
        <w:rPr>
          <w:rFonts w:ascii="Arial" w:hAnsi="Arial" w:cs="Arial"/>
          <w:color w:val="000000" w:themeColor="text1"/>
          <w:sz w:val="24"/>
          <w:szCs w:val="24"/>
        </w:rPr>
        <w:t>Clean Up</w:t>
      </w:r>
      <w:r w:rsidR="00FA24DC" w:rsidRPr="0D847AA4">
        <w:rPr>
          <w:rFonts w:ascii="Arial" w:hAnsi="Arial" w:cs="Arial"/>
          <w:i/>
          <w:iCs/>
          <w:color w:val="000000" w:themeColor="text1"/>
          <w:sz w:val="24"/>
          <w:szCs w:val="24"/>
        </w:rPr>
        <w:t xml:space="preserve"> </w:t>
      </w:r>
      <w:r w:rsidR="00FA24DC" w:rsidRPr="0D847AA4">
        <w:rPr>
          <w:rFonts w:ascii="Arial" w:hAnsi="Arial" w:cs="Arial"/>
          <w:color w:val="000000" w:themeColor="text1"/>
          <w:sz w:val="24"/>
          <w:szCs w:val="24"/>
        </w:rPr>
        <w:t>(</w:t>
      </w:r>
      <w:r w:rsidR="09C36C7D" w:rsidRPr="0D847AA4">
        <w:rPr>
          <w:rFonts w:ascii="Arial" w:hAnsi="Arial" w:cs="Arial"/>
          <w:color w:val="000000" w:themeColor="text1"/>
          <w:sz w:val="24"/>
          <w:szCs w:val="24"/>
        </w:rPr>
        <w:t>5</w:t>
      </w:r>
      <w:r w:rsidR="00FA24DC" w:rsidRPr="0D847AA4">
        <w:rPr>
          <w:rFonts w:ascii="Arial" w:hAnsi="Arial" w:cs="Arial"/>
          <w:color w:val="000000" w:themeColor="text1"/>
          <w:sz w:val="24"/>
          <w:szCs w:val="24"/>
        </w:rPr>
        <w:t xml:space="preserve"> minutes)</w:t>
      </w:r>
    </w:p>
    <w:p w14:paraId="7B30EC41" w14:textId="2A128099" w:rsidR="002D2D0D" w:rsidRPr="00237D50" w:rsidRDefault="00040D54" w:rsidP="002D2D0D">
      <w:pPr>
        <w:tabs>
          <w:tab w:val="left" w:pos="720"/>
        </w:tabs>
        <w:rPr>
          <w:rFonts w:ascii="Arial" w:hAnsi="Arial" w:cs="Arial"/>
          <w:bCs/>
          <w:i/>
          <w:iCs/>
          <w:color w:val="000000" w:themeColor="text1"/>
          <w:szCs w:val="24"/>
        </w:rPr>
      </w:pPr>
      <w:r w:rsidRPr="00237D50">
        <w:rPr>
          <w:rFonts w:ascii="Arial" w:hAnsi="Arial" w:cs="Arial"/>
          <w:bCs/>
          <w:i/>
          <w:iCs/>
          <w:color w:val="000000" w:themeColor="text1"/>
          <w:szCs w:val="24"/>
        </w:rPr>
        <w:t>Describe</w:t>
      </w:r>
      <w:r w:rsidR="002D2D0D" w:rsidRPr="00237D50">
        <w:rPr>
          <w:rFonts w:ascii="Arial" w:hAnsi="Arial" w:cs="Arial"/>
          <w:bCs/>
          <w:i/>
          <w:iCs/>
          <w:color w:val="000000" w:themeColor="text1"/>
          <w:szCs w:val="24"/>
        </w:rPr>
        <w:t xml:space="preserve"> clear, simple cleanup roles</w:t>
      </w:r>
      <w:r w:rsidRPr="00237D50">
        <w:rPr>
          <w:rFonts w:ascii="Arial" w:hAnsi="Arial" w:cs="Arial"/>
          <w:bCs/>
          <w:i/>
          <w:iCs/>
          <w:color w:val="000000" w:themeColor="text1"/>
          <w:szCs w:val="24"/>
        </w:rPr>
        <w:t>, routines, and procedures.</w:t>
      </w:r>
    </w:p>
    <w:p w14:paraId="1FC67745" w14:textId="77777777" w:rsidR="00F42E25" w:rsidRPr="00237D50" w:rsidRDefault="00F42E25" w:rsidP="0D847AA4">
      <w:pPr>
        <w:tabs>
          <w:tab w:val="left" w:pos="720"/>
        </w:tabs>
        <w:rPr>
          <w:rFonts w:ascii="Arial" w:hAnsi="Arial" w:cs="Arial"/>
          <w:color w:val="000000" w:themeColor="text1"/>
          <w:u w:val="single"/>
        </w:rPr>
      </w:pPr>
    </w:p>
    <w:p w14:paraId="6F58D1B3" w14:textId="5D5D4A92" w:rsidR="2C5AB06C" w:rsidRDefault="2C5AB06C" w:rsidP="0D847AA4">
      <w:pPr>
        <w:tabs>
          <w:tab w:val="left" w:pos="720"/>
        </w:tabs>
        <w:rPr>
          <w:rFonts w:ascii="Arial" w:hAnsi="Arial" w:cs="Arial"/>
          <w:color w:val="000000" w:themeColor="text1"/>
          <w:highlight w:val="magenta"/>
        </w:rPr>
      </w:pPr>
      <w:r w:rsidRPr="0D847AA4">
        <w:rPr>
          <w:rFonts w:ascii="Arial" w:hAnsi="Arial" w:cs="Arial"/>
          <w:color w:val="000000" w:themeColor="text1"/>
          <w:highlight w:val="magenta"/>
        </w:rPr>
        <w:t>Students will be expected to clean up their own desk area with help from the teachers coming around with the trash can. Once they are finished, students must also look around the floor to see if they can throw away any other additional trash.</w:t>
      </w:r>
    </w:p>
    <w:p w14:paraId="7F745008" w14:textId="1E4EF684" w:rsidR="0D847AA4" w:rsidRDefault="0D847AA4" w:rsidP="0D847AA4">
      <w:pPr>
        <w:tabs>
          <w:tab w:val="left" w:pos="720"/>
        </w:tabs>
        <w:rPr>
          <w:rFonts w:ascii="Arial" w:hAnsi="Arial" w:cs="Arial"/>
          <w:color w:val="000000" w:themeColor="text1"/>
          <w:highlight w:val="magenta"/>
        </w:rPr>
      </w:pPr>
    </w:p>
    <w:p w14:paraId="31696668" w14:textId="63836172" w:rsidR="00317A35" w:rsidRPr="00237D50" w:rsidRDefault="00F42E25" w:rsidP="00237D50">
      <w:pPr>
        <w:pStyle w:val="Heading2"/>
        <w:rPr>
          <w:rFonts w:ascii="Arial" w:hAnsi="Arial" w:cs="Arial"/>
          <w:color w:val="000000" w:themeColor="text1"/>
          <w:sz w:val="24"/>
          <w:szCs w:val="24"/>
        </w:rPr>
      </w:pPr>
      <w:r w:rsidRPr="0D847AA4">
        <w:rPr>
          <w:rFonts w:ascii="Arial" w:hAnsi="Arial" w:cs="Arial"/>
          <w:color w:val="000000" w:themeColor="text1"/>
          <w:sz w:val="24"/>
          <w:szCs w:val="24"/>
        </w:rPr>
        <w:t>Closure</w:t>
      </w:r>
      <w:r w:rsidR="00FA24DC" w:rsidRPr="0D847AA4">
        <w:rPr>
          <w:rFonts w:ascii="Arial" w:hAnsi="Arial" w:cs="Arial"/>
          <w:i/>
          <w:iCs/>
          <w:color w:val="000000" w:themeColor="text1"/>
          <w:sz w:val="24"/>
          <w:szCs w:val="24"/>
        </w:rPr>
        <w:t xml:space="preserve"> </w:t>
      </w:r>
      <w:r w:rsidR="00FA24DC" w:rsidRPr="0D847AA4">
        <w:rPr>
          <w:rFonts w:ascii="Arial" w:hAnsi="Arial" w:cs="Arial"/>
          <w:color w:val="000000" w:themeColor="text1"/>
          <w:sz w:val="24"/>
          <w:szCs w:val="24"/>
        </w:rPr>
        <w:t>(</w:t>
      </w:r>
      <w:r w:rsidR="6D97797E" w:rsidRPr="0D847AA4">
        <w:rPr>
          <w:rFonts w:ascii="Arial" w:hAnsi="Arial" w:cs="Arial"/>
          <w:color w:val="000000" w:themeColor="text1"/>
          <w:sz w:val="24"/>
          <w:szCs w:val="24"/>
        </w:rPr>
        <w:t>10</w:t>
      </w:r>
      <w:r w:rsidR="00FA24DC" w:rsidRPr="0D847AA4">
        <w:rPr>
          <w:rFonts w:ascii="Arial" w:hAnsi="Arial" w:cs="Arial"/>
          <w:color w:val="000000" w:themeColor="text1"/>
          <w:sz w:val="24"/>
          <w:szCs w:val="24"/>
        </w:rPr>
        <w:t xml:space="preserve"> minutes)</w:t>
      </w:r>
    </w:p>
    <w:p w14:paraId="52F4AF71" w14:textId="18BC3488" w:rsidR="00862347" w:rsidRDefault="00F42E25" w:rsidP="002D2D0D">
      <w:pPr>
        <w:tabs>
          <w:tab w:val="left" w:pos="720"/>
        </w:tabs>
        <w:rPr>
          <w:rFonts w:ascii="Arial" w:hAnsi="Arial" w:cs="Arial"/>
          <w:bCs/>
          <w:i/>
          <w:iCs/>
          <w:color w:val="000000" w:themeColor="text1"/>
          <w:szCs w:val="24"/>
        </w:rPr>
      </w:pPr>
      <w:r w:rsidRPr="00DC67C5">
        <w:rPr>
          <w:rFonts w:ascii="Arial" w:hAnsi="Arial" w:cs="Arial"/>
          <w:bCs/>
          <w:i/>
          <w:iCs/>
          <w:color w:val="000000" w:themeColor="text1"/>
          <w:szCs w:val="24"/>
        </w:rPr>
        <w:t>Describe how you will bring closure to the lesson.</w:t>
      </w:r>
      <w:r w:rsidR="002D2D0D">
        <w:rPr>
          <w:rFonts w:ascii="Arial" w:hAnsi="Arial" w:cs="Arial"/>
          <w:bCs/>
          <w:i/>
          <w:iCs/>
          <w:color w:val="000000" w:themeColor="text1"/>
          <w:szCs w:val="24"/>
        </w:rPr>
        <w:t xml:space="preserve"> </w:t>
      </w:r>
      <w:r w:rsidR="002D2D0D" w:rsidRPr="002D2D0D">
        <w:rPr>
          <w:rFonts w:ascii="Arial" w:hAnsi="Arial" w:cs="Arial"/>
          <w:bCs/>
          <w:i/>
          <w:iCs/>
          <w:color w:val="000000" w:themeColor="text1"/>
          <w:szCs w:val="24"/>
        </w:rPr>
        <w:t xml:space="preserve">Summarize learning and revisit </w:t>
      </w:r>
      <w:r w:rsidR="00040D54">
        <w:rPr>
          <w:rFonts w:ascii="Arial" w:hAnsi="Arial" w:cs="Arial"/>
          <w:bCs/>
          <w:i/>
          <w:iCs/>
          <w:color w:val="000000" w:themeColor="text1"/>
          <w:szCs w:val="24"/>
        </w:rPr>
        <w:t xml:space="preserve">key concepts and </w:t>
      </w:r>
      <w:r w:rsidR="002D2D0D" w:rsidRPr="002D2D0D">
        <w:rPr>
          <w:rFonts w:ascii="Arial" w:hAnsi="Arial" w:cs="Arial"/>
          <w:bCs/>
          <w:i/>
          <w:iCs/>
          <w:color w:val="000000" w:themeColor="text1"/>
          <w:szCs w:val="24"/>
        </w:rPr>
        <w:t>essential questions.</w:t>
      </w:r>
      <w:r w:rsidR="002D2D0D">
        <w:rPr>
          <w:rFonts w:ascii="Arial" w:hAnsi="Arial" w:cs="Arial"/>
          <w:bCs/>
          <w:i/>
          <w:iCs/>
          <w:color w:val="000000" w:themeColor="text1"/>
          <w:szCs w:val="24"/>
        </w:rPr>
        <w:t xml:space="preserve"> </w:t>
      </w:r>
      <w:r w:rsidR="00862347">
        <w:rPr>
          <w:rFonts w:ascii="Arial" w:hAnsi="Arial" w:cs="Arial"/>
          <w:bCs/>
          <w:i/>
          <w:iCs/>
          <w:color w:val="000000" w:themeColor="text1"/>
          <w:szCs w:val="24"/>
        </w:rPr>
        <w:t>Encourage a variety of methods for reflection.</w:t>
      </w:r>
    </w:p>
    <w:p w14:paraId="6BEB9FBA" w14:textId="74009E1D" w:rsidR="00F42E25" w:rsidRPr="00DC67C5" w:rsidRDefault="00F42E25" w:rsidP="0D847AA4">
      <w:pPr>
        <w:tabs>
          <w:tab w:val="left" w:pos="720"/>
        </w:tabs>
        <w:rPr>
          <w:rFonts w:ascii="Arial" w:hAnsi="Arial" w:cs="Arial"/>
          <w:i/>
          <w:iCs/>
          <w:color w:val="000000" w:themeColor="text1"/>
        </w:rPr>
      </w:pPr>
    </w:p>
    <w:p w14:paraId="6B40C941" w14:textId="14E3DACA" w:rsidR="454E2881" w:rsidRDefault="454E2881" w:rsidP="7BC6BC17">
      <w:pPr>
        <w:tabs>
          <w:tab w:val="left" w:pos="720"/>
        </w:tabs>
        <w:rPr>
          <w:rFonts w:ascii="Arial" w:hAnsi="Arial" w:cs="Arial"/>
          <w:i/>
          <w:iCs/>
          <w:color w:val="000000" w:themeColor="text1"/>
          <w:highlight w:val="magenta"/>
        </w:rPr>
      </w:pPr>
      <w:r w:rsidRPr="7BC6BC17">
        <w:rPr>
          <w:rFonts w:ascii="Arial" w:hAnsi="Arial" w:cs="Arial"/>
          <w:i/>
          <w:iCs/>
          <w:color w:val="000000" w:themeColor="text1"/>
          <w:highlight w:val="magenta"/>
        </w:rPr>
        <w:t>Students will need to write a reflection about the choices they made for the</w:t>
      </w:r>
      <w:r w:rsidR="06F1085C" w:rsidRPr="7BC6BC17">
        <w:rPr>
          <w:rFonts w:ascii="Arial" w:hAnsi="Arial" w:cs="Arial"/>
          <w:i/>
          <w:iCs/>
          <w:color w:val="000000" w:themeColor="text1"/>
          <w:highlight w:val="magenta"/>
        </w:rPr>
        <w:t>ir art piece</w:t>
      </w:r>
      <w:r w:rsidR="6BE62E69" w:rsidRPr="7BC6BC17">
        <w:rPr>
          <w:rFonts w:ascii="Arial" w:hAnsi="Arial" w:cs="Arial"/>
          <w:i/>
          <w:iCs/>
          <w:color w:val="000000" w:themeColor="text1"/>
          <w:highlight w:val="magenta"/>
        </w:rPr>
        <w:t>. The</w:t>
      </w:r>
      <w:r w:rsidRPr="7BC6BC17">
        <w:rPr>
          <w:rFonts w:ascii="Arial" w:hAnsi="Arial" w:cs="Arial"/>
          <w:i/>
          <w:iCs/>
          <w:color w:val="000000" w:themeColor="text1"/>
          <w:highlight w:val="magenta"/>
        </w:rPr>
        <w:t xml:space="preserve"> choices they made must reflect some part of their identity. Can be as simple as they just like </w:t>
      </w:r>
      <w:bookmarkStart w:id="2" w:name="_Int_BXjKq7P0"/>
      <w:r w:rsidRPr="7BC6BC17">
        <w:rPr>
          <w:rFonts w:ascii="Arial" w:hAnsi="Arial" w:cs="Arial"/>
          <w:i/>
          <w:iCs/>
          <w:color w:val="000000" w:themeColor="text1"/>
          <w:highlight w:val="magenta"/>
        </w:rPr>
        <w:t xml:space="preserve">the color </w:t>
      </w:r>
      <w:r w:rsidR="7AE684C2" w:rsidRPr="7BC6BC17">
        <w:rPr>
          <w:rFonts w:ascii="Arial" w:hAnsi="Arial" w:cs="Arial"/>
          <w:i/>
          <w:iCs/>
          <w:color w:val="000000" w:themeColor="text1"/>
          <w:highlight w:val="magenta"/>
        </w:rPr>
        <w:t>pink</w:t>
      </w:r>
      <w:bookmarkEnd w:id="2"/>
      <w:r w:rsidR="7AE684C2" w:rsidRPr="7BC6BC17">
        <w:rPr>
          <w:rFonts w:ascii="Arial" w:hAnsi="Arial" w:cs="Arial"/>
          <w:i/>
          <w:iCs/>
          <w:color w:val="000000" w:themeColor="text1"/>
          <w:highlight w:val="magenta"/>
        </w:rPr>
        <w:t>,</w:t>
      </w:r>
      <w:r w:rsidRPr="7BC6BC17">
        <w:rPr>
          <w:rFonts w:ascii="Arial" w:hAnsi="Arial" w:cs="Arial"/>
          <w:i/>
          <w:iCs/>
          <w:color w:val="000000" w:themeColor="text1"/>
          <w:highlight w:val="magenta"/>
        </w:rPr>
        <w:t xml:space="preserve"> which is why they added it</w:t>
      </w:r>
      <w:r w:rsidR="5E20F200" w:rsidRPr="7BC6BC17">
        <w:rPr>
          <w:rFonts w:ascii="Arial" w:hAnsi="Arial" w:cs="Arial"/>
          <w:i/>
          <w:iCs/>
          <w:color w:val="000000" w:themeColor="text1"/>
          <w:highlight w:val="magenta"/>
        </w:rPr>
        <w:t xml:space="preserve"> to the pattern</w:t>
      </w:r>
      <w:r w:rsidRPr="7BC6BC17">
        <w:rPr>
          <w:rFonts w:ascii="Arial" w:hAnsi="Arial" w:cs="Arial"/>
          <w:i/>
          <w:iCs/>
          <w:color w:val="000000" w:themeColor="text1"/>
          <w:highlight w:val="magenta"/>
        </w:rPr>
        <w:t xml:space="preserve">. The reflection will also be given </w:t>
      </w:r>
      <w:r w:rsidR="2FC5D0D0" w:rsidRPr="7BC6BC17">
        <w:rPr>
          <w:rFonts w:ascii="Arial" w:hAnsi="Arial" w:cs="Arial"/>
          <w:i/>
          <w:iCs/>
          <w:color w:val="000000" w:themeColor="text1"/>
          <w:highlight w:val="magenta"/>
        </w:rPr>
        <w:t>outlo</w:t>
      </w:r>
      <w:r w:rsidR="2F686733" w:rsidRPr="7BC6BC17">
        <w:rPr>
          <w:rFonts w:ascii="Arial" w:hAnsi="Arial" w:cs="Arial"/>
          <w:i/>
          <w:iCs/>
          <w:color w:val="000000" w:themeColor="text1"/>
          <w:highlight w:val="magenta"/>
        </w:rPr>
        <w:t>u</w:t>
      </w:r>
      <w:r w:rsidR="2FC5D0D0" w:rsidRPr="7BC6BC17">
        <w:rPr>
          <w:rFonts w:ascii="Arial" w:hAnsi="Arial" w:cs="Arial"/>
          <w:i/>
          <w:iCs/>
          <w:color w:val="000000" w:themeColor="text1"/>
          <w:highlight w:val="magenta"/>
        </w:rPr>
        <w:t>d</w:t>
      </w:r>
      <w:r w:rsidR="27A210C6" w:rsidRPr="7BC6BC17">
        <w:rPr>
          <w:rFonts w:ascii="Arial" w:hAnsi="Arial" w:cs="Arial"/>
          <w:i/>
          <w:iCs/>
          <w:color w:val="000000" w:themeColor="text1"/>
          <w:highlight w:val="magenta"/>
        </w:rPr>
        <w:t>, but shorter so everyone can share.</w:t>
      </w:r>
      <w:r w:rsidRPr="7BC6BC17">
        <w:rPr>
          <w:rFonts w:ascii="Arial" w:hAnsi="Arial" w:cs="Arial"/>
          <w:i/>
          <w:iCs/>
          <w:color w:val="000000" w:themeColor="text1"/>
        </w:rPr>
        <w:t xml:space="preserve"> </w:t>
      </w:r>
    </w:p>
    <w:sectPr w:rsidR="454E2881" w:rsidSect="00DC4249">
      <w:headerReference w:type="default" r:id="rId12"/>
      <w:footerReference w:type="even" r:id="rId13"/>
      <w:footerReference w:type="default" r:id="rId14"/>
      <w:headerReference w:type="firs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ico, Andrea" w:date="2026-02-15T21:57:00Z" w:initials="RA">
    <w:p w14:paraId="482909A0" w14:textId="0B2810A2" w:rsidR="00E738B8" w:rsidRDefault="00E738B8">
      <w:r>
        <w:annotationRef/>
      </w:r>
      <w:r w:rsidRPr="58BE9BE0">
        <w:t>Oona please do these, let me know if you need help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2909A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663E193" w16cex:dateUtc="2026-02-16T0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2909A0" w16cid:durableId="3663E1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ABF6A" w14:textId="77777777" w:rsidR="00BF3BF9" w:rsidRDefault="00BF3BF9" w:rsidP="00D214FD">
      <w:r>
        <w:separator/>
      </w:r>
    </w:p>
  </w:endnote>
  <w:endnote w:type="continuationSeparator" w:id="0">
    <w:p w14:paraId="7FC81B1D" w14:textId="77777777" w:rsidR="00BF3BF9" w:rsidRDefault="00BF3BF9" w:rsidP="00D21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16593805"/>
      <w:docPartObj>
        <w:docPartGallery w:val="Page Numbers (Bottom of Page)"/>
        <w:docPartUnique/>
      </w:docPartObj>
    </w:sdtPr>
    <w:sdtEndPr>
      <w:rPr>
        <w:rStyle w:val="PageNumber"/>
      </w:rPr>
    </w:sdtEndPr>
    <w:sdtContent>
      <w:p w14:paraId="0E2F0A1A" w14:textId="39B685CE" w:rsidR="002130F2" w:rsidRDefault="002130F2" w:rsidP="002130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ACBF2D" w14:textId="77777777" w:rsidR="002130F2" w:rsidRDefault="002130F2" w:rsidP="002130F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726906276"/>
      <w:docPartObj>
        <w:docPartGallery w:val="Page Numbers (Bottom of Page)"/>
        <w:docPartUnique/>
      </w:docPartObj>
    </w:sdtPr>
    <w:sdtEndPr>
      <w:rPr>
        <w:rStyle w:val="PageNumber"/>
      </w:rPr>
    </w:sdtEndPr>
    <w:sdtContent>
      <w:p w14:paraId="1B9E80AB" w14:textId="2E9C364D" w:rsidR="002130F2" w:rsidRPr="002130F2" w:rsidRDefault="002130F2" w:rsidP="002130F2">
        <w:pPr>
          <w:pStyle w:val="Footer"/>
          <w:framePr w:wrap="none" w:vAnchor="text" w:hAnchor="margin" w:xAlign="right" w:y="1"/>
          <w:rPr>
            <w:rStyle w:val="PageNumber"/>
            <w:rFonts w:ascii="Arial" w:hAnsi="Arial" w:cs="Arial"/>
          </w:rPr>
        </w:pPr>
        <w:r w:rsidRPr="002130F2">
          <w:rPr>
            <w:rStyle w:val="PageNumber"/>
            <w:rFonts w:ascii="Arial" w:hAnsi="Arial" w:cs="Arial"/>
          </w:rPr>
          <w:fldChar w:fldCharType="begin"/>
        </w:r>
        <w:r w:rsidRPr="002130F2">
          <w:rPr>
            <w:rStyle w:val="PageNumber"/>
            <w:rFonts w:ascii="Arial" w:hAnsi="Arial" w:cs="Arial"/>
          </w:rPr>
          <w:instrText xml:space="preserve"> PAGE </w:instrText>
        </w:r>
        <w:r w:rsidRPr="002130F2">
          <w:rPr>
            <w:rStyle w:val="PageNumber"/>
            <w:rFonts w:ascii="Arial" w:hAnsi="Arial" w:cs="Arial"/>
          </w:rPr>
          <w:fldChar w:fldCharType="separate"/>
        </w:r>
        <w:r w:rsidRPr="002130F2">
          <w:rPr>
            <w:rStyle w:val="PageNumber"/>
            <w:rFonts w:ascii="Arial" w:hAnsi="Arial" w:cs="Arial"/>
            <w:noProof/>
          </w:rPr>
          <w:t>2</w:t>
        </w:r>
        <w:r w:rsidRPr="002130F2">
          <w:rPr>
            <w:rStyle w:val="PageNumber"/>
            <w:rFonts w:ascii="Arial" w:hAnsi="Arial" w:cs="Arial"/>
          </w:rPr>
          <w:fldChar w:fldCharType="end"/>
        </w:r>
      </w:p>
    </w:sdtContent>
  </w:sdt>
  <w:p w14:paraId="60933B69" w14:textId="3FB2F7AB" w:rsidR="00D214FD" w:rsidRDefault="00D214FD" w:rsidP="002130F2">
    <w:pPr>
      <w:pStyle w:val="Footer"/>
      <w:ind w:right="360"/>
      <w:jc w:val="right"/>
    </w:pPr>
  </w:p>
  <w:p w14:paraId="0B5B12A0" w14:textId="77777777" w:rsidR="00D214FD" w:rsidRDefault="00D214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83669" w14:textId="77777777" w:rsidR="00BF3BF9" w:rsidRDefault="00BF3BF9" w:rsidP="00D214FD">
      <w:r>
        <w:separator/>
      </w:r>
    </w:p>
  </w:footnote>
  <w:footnote w:type="continuationSeparator" w:id="0">
    <w:p w14:paraId="1BE63201" w14:textId="77777777" w:rsidR="00BF3BF9" w:rsidRDefault="00BF3BF9" w:rsidP="00D21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8C3F" w14:textId="77777777" w:rsidR="004522DF" w:rsidRPr="00F42E25" w:rsidRDefault="004522DF" w:rsidP="004522DF">
    <w:pPr>
      <w:pBdr>
        <w:bottom w:val="single" w:sz="6" w:space="1" w:color="auto"/>
      </w:pBdr>
      <w:jc w:val="center"/>
      <w:outlineLvl w:val="0"/>
      <w:rPr>
        <w:rFonts w:ascii="Arial" w:hAnsi="Arial" w:cs="Arial"/>
        <w:b/>
        <w:szCs w:val="24"/>
      </w:rPr>
    </w:pPr>
    <w:r w:rsidRPr="00F42E25">
      <w:rPr>
        <w:rFonts w:ascii="Arial" w:hAnsi="Arial" w:cs="Arial"/>
        <w:b/>
        <w:szCs w:val="24"/>
      </w:rPr>
      <w:t>ARTE 301: Curriculum, Assessment, and Art Education</w:t>
    </w:r>
  </w:p>
  <w:p w14:paraId="063E23BC" w14:textId="77777777" w:rsidR="004522DF"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University of Illinois Urbana-Champaign</w:t>
    </w:r>
  </w:p>
  <w:p w14:paraId="5C72837B" w14:textId="2A3589E9" w:rsidR="00D355DC" w:rsidRPr="00F42E25" w:rsidRDefault="004522DF" w:rsidP="004522DF">
    <w:pPr>
      <w:jc w:val="center"/>
      <w:outlineLvl w:val="0"/>
      <w:rPr>
        <w:rFonts w:ascii="Arial" w:hAnsi="Arial" w:cs="Arial"/>
        <w:b/>
        <w:color w:val="000000" w:themeColor="text1"/>
        <w:szCs w:val="24"/>
      </w:rPr>
    </w:pPr>
    <w:r w:rsidRPr="00F42E25">
      <w:rPr>
        <w:rFonts w:ascii="Arial" w:hAnsi="Arial" w:cs="Arial"/>
        <w:b/>
        <w:color w:val="000000" w:themeColor="text1"/>
        <w:szCs w:val="24"/>
      </w:rPr>
      <w:t xml:space="preserve">School of Art </w:t>
    </w:r>
    <w:r w:rsidR="000A7643" w:rsidRPr="00F42E25">
      <w:rPr>
        <w:rFonts w:ascii="Arial" w:hAnsi="Arial" w:cs="Arial"/>
        <w:b/>
        <w:color w:val="000000" w:themeColor="text1"/>
        <w:szCs w:val="24"/>
      </w:rPr>
      <w:t>and</w:t>
    </w:r>
    <w:r w:rsidRPr="00F42E25">
      <w:rPr>
        <w:rFonts w:ascii="Arial" w:hAnsi="Arial" w:cs="Arial"/>
        <w:b/>
        <w:color w:val="000000" w:themeColor="text1"/>
        <w:szCs w:val="24"/>
      </w:rPr>
      <w:t xml:space="preserve"> Design</w:t>
    </w:r>
  </w:p>
  <w:p w14:paraId="03C3F06D" w14:textId="77777777" w:rsidR="00E5480C" w:rsidRDefault="00E5480C" w:rsidP="004522DF">
    <w:pPr>
      <w:jc w:val="center"/>
      <w:outlineLvl w:val="0"/>
      <w:rPr>
        <w:rFonts w:ascii="Arial" w:hAnsi="Arial" w:cs="Arial"/>
        <w:b/>
        <w:color w:val="000000" w:themeColor="text1"/>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B75B" w14:textId="5DC81BAE" w:rsidR="00124443" w:rsidRPr="00202F6B" w:rsidRDefault="00652F39" w:rsidP="00202F6B">
    <w:pPr>
      <w:pBdr>
        <w:bottom w:val="single" w:sz="4" w:space="1" w:color="auto"/>
      </w:pBdr>
      <w:jc w:val="center"/>
      <w:outlineLvl w:val="0"/>
      <w:rPr>
        <w:rFonts w:ascii="Arial" w:hAnsi="Arial" w:cs="Arial"/>
        <w:b/>
        <w:bCs/>
        <w:szCs w:val="24"/>
      </w:rPr>
    </w:pPr>
    <w:r w:rsidRPr="00202F6B">
      <w:rPr>
        <w:rFonts w:ascii="Arial" w:hAnsi="Arial" w:cs="Arial"/>
        <w:b/>
        <w:bCs/>
        <w:szCs w:val="24"/>
      </w:rPr>
      <w:t>Art Lesson Plan</w:t>
    </w:r>
  </w:p>
</w:hdr>
</file>

<file path=word/intelligence2.xml><?xml version="1.0" encoding="utf-8"?>
<int2:intelligence xmlns:int2="http://schemas.microsoft.com/office/intelligence/2020/intelligence" xmlns:oel="http://schemas.microsoft.com/office/2019/extlst">
  <int2:observations>
    <int2:bookmark int2:bookmarkName="_Int_BXjKq7P0" int2:invalidationBookmarkName="" int2:hashCode="vP11vVZ7BH3+t6" int2:id="UOAQyQ1L">
      <int2:state int2:value="Rejected" int2:type="style"/>
    </int2:bookmark>
    <int2:bookmark int2:bookmarkName="_Int_nWjNvXRj" int2:invalidationBookmarkName="" int2:hashCode="7SaxrDvYjdexXq" int2:id="Z8lQScjm">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26F"/>
    <w:multiLevelType w:val="hybridMultilevel"/>
    <w:tmpl w:val="1C320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44DAF"/>
    <w:multiLevelType w:val="hybridMultilevel"/>
    <w:tmpl w:val="FFFFFFFF"/>
    <w:lvl w:ilvl="0" w:tplc="62E423BC">
      <w:start w:val="1"/>
      <w:numFmt w:val="bullet"/>
      <w:lvlText w:val="-"/>
      <w:lvlJc w:val="left"/>
      <w:pPr>
        <w:ind w:left="720" w:hanging="360"/>
      </w:pPr>
      <w:rPr>
        <w:rFonts w:ascii="Aptos" w:hAnsi="Aptos" w:hint="default"/>
      </w:rPr>
    </w:lvl>
    <w:lvl w:ilvl="1" w:tplc="4118C982">
      <w:start w:val="1"/>
      <w:numFmt w:val="bullet"/>
      <w:lvlText w:val="o"/>
      <w:lvlJc w:val="left"/>
      <w:pPr>
        <w:ind w:left="1440" w:hanging="360"/>
      </w:pPr>
      <w:rPr>
        <w:rFonts w:ascii="Courier New" w:hAnsi="Courier New" w:hint="default"/>
      </w:rPr>
    </w:lvl>
    <w:lvl w:ilvl="2" w:tplc="14289E52">
      <w:start w:val="1"/>
      <w:numFmt w:val="bullet"/>
      <w:lvlText w:val=""/>
      <w:lvlJc w:val="left"/>
      <w:pPr>
        <w:ind w:left="2160" w:hanging="360"/>
      </w:pPr>
      <w:rPr>
        <w:rFonts w:ascii="Wingdings" w:hAnsi="Wingdings" w:hint="default"/>
      </w:rPr>
    </w:lvl>
    <w:lvl w:ilvl="3" w:tplc="242059BA">
      <w:start w:val="1"/>
      <w:numFmt w:val="bullet"/>
      <w:lvlText w:val=""/>
      <w:lvlJc w:val="left"/>
      <w:pPr>
        <w:ind w:left="2880" w:hanging="360"/>
      </w:pPr>
      <w:rPr>
        <w:rFonts w:ascii="Symbol" w:hAnsi="Symbol" w:hint="default"/>
      </w:rPr>
    </w:lvl>
    <w:lvl w:ilvl="4" w:tplc="A8622A08">
      <w:start w:val="1"/>
      <w:numFmt w:val="bullet"/>
      <w:lvlText w:val="o"/>
      <w:lvlJc w:val="left"/>
      <w:pPr>
        <w:ind w:left="3600" w:hanging="360"/>
      </w:pPr>
      <w:rPr>
        <w:rFonts w:ascii="Courier New" w:hAnsi="Courier New" w:hint="default"/>
      </w:rPr>
    </w:lvl>
    <w:lvl w:ilvl="5" w:tplc="C74AF53E">
      <w:start w:val="1"/>
      <w:numFmt w:val="bullet"/>
      <w:lvlText w:val=""/>
      <w:lvlJc w:val="left"/>
      <w:pPr>
        <w:ind w:left="4320" w:hanging="360"/>
      </w:pPr>
      <w:rPr>
        <w:rFonts w:ascii="Wingdings" w:hAnsi="Wingdings" w:hint="default"/>
      </w:rPr>
    </w:lvl>
    <w:lvl w:ilvl="6" w:tplc="144CEF86">
      <w:start w:val="1"/>
      <w:numFmt w:val="bullet"/>
      <w:lvlText w:val=""/>
      <w:lvlJc w:val="left"/>
      <w:pPr>
        <w:ind w:left="5040" w:hanging="360"/>
      </w:pPr>
      <w:rPr>
        <w:rFonts w:ascii="Symbol" w:hAnsi="Symbol" w:hint="default"/>
      </w:rPr>
    </w:lvl>
    <w:lvl w:ilvl="7" w:tplc="9A8A38F8">
      <w:start w:val="1"/>
      <w:numFmt w:val="bullet"/>
      <w:lvlText w:val="o"/>
      <w:lvlJc w:val="left"/>
      <w:pPr>
        <w:ind w:left="5760" w:hanging="360"/>
      </w:pPr>
      <w:rPr>
        <w:rFonts w:ascii="Courier New" w:hAnsi="Courier New" w:hint="default"/>
      </w:rPr>
    </w:lvl>
    <w:lvl w:ilvl="8" w:tplc="D2DA957E">
      <w:start w:val="1"/>
      <w:numFmt w:val="bullet"/>
      <w:lvlText w:val=""/>
      <w:lvlJc w:val="left"/>
      <w:pPr>
        <w:ind w:left="6480" w:hanging="360"/>
      </w:pPr>
      <w:rPr>
        <w:rFonts w:ascii="Wingdings" w:hAnsi="Wingdings" w:hint="default"/>
      </w:rPr>
    </w:lvl>
  </w:abstractNum>
  <w:abstractNum w:abstractNumId="2" w15:restartNumberingAfterBreak="0">
    <w:nsid w:val="05A1E32F"/>
    <w:multiLevelType w:val="hybridMultilevel"/>
    <w:tmpl w:val="FFFFFFFF"/>
    <w:lvl w:ilvl="0" w:tplc="774636B4">
      <w:start w:val="1"/>
      <w:numFmt w:val="bullet"/>
      <w:lvlText w:val="-"/>
      <w:lvlJc w:val="left"/>
      <w:pPr>
        <w:ind w:left="720" w:hanging="360"/>
      </w:pPr>
      <w:rPr>
        <w:rFonts w:ascii="Aptos" w:hAnsi="Aptos" w:hint="default"/>
      </w:rPr>
    </w:lvl>
    <w:lvl w:ilvl="1" w:tplc="FA9610CC">
      <w:start w:val="1"/>
      <w:numFmt w:val="bullet"/>
      <w:lvlText w:val="o"/>
      <w:lvlJc w:val="left"/>
      <w:pPr>
        <w:ind w:left="1440" w:hanging="360"/>
      </w:pPr>
      <w:rPr>
        <w:rFonts w:ascii="Courier New" w:hAnsi="Courier New" w:hint="default"/>
      </w:rPr>
    </w:lvl>
    <w:lvl w:ilvl="2" w:tplc="C5C4AE34">
      <w:start w:val="1"/>
      <w:numFmt w:val="bullet"/>
      <w:lvlText w:val=""/>
      <w:lvlJc w:val="left"/>
      <w:pPr>
        <w:ind w:left="2160" w:hanging="360"/>
      </w:pPr>
      <w:rPr>
        <w:rFonts w:ascii="Wingdings" w:hAnsi="Wingdings" w:hint="default"/>
      </w:rPr>
    </w:lvl>
    <w:lvl w:ilvl="3" w:tplc="AC2223C2">
      <w:start w:val="1"/>
      <w:numFmt w:val="bullet"/>
      <w:lvlText w:val=""/>
      <w:lvlJc w:val="left"/>
      <w:pPr>
        <w:ind w:left="2880" w:hanging="360"/>
      </w:pPr>
      <w:rPr>
        <w:rFonts w:ascii="Symbol" w:hAnsi="Symbol" w:hint="default"/>
      </w:rPr>
    </w:lvl>
    <w:lvl w:ilvl="4" w:tplc="4E9ACEAA">
      <w:start w:val="1"/>
      <w:numFmt w:val="bullet"/>
      <w:lvlText w:val="o"/>
      <w:lvlJc w:val="left"/>
      <w:pPr>
        <w:ind w:left="3600" w:hanging="360"/>
      </w:pPr>
      <w:rPr>
        <w:rFonts w:ascii="Courier New" w:hAnsi="Courier New" w:hint="default"/>
      </w:rPr>
    </w:lvl>
    <w:lvl w:ilvl="5" w:tplc="C8B694FA">
      <w:start w:val="1"/>
      <w:numFmt w:val="bullet"/>
      <w:lvlText w:val=""/>
      <w:lvlJc w:val="left"/>
      <w:pPr>
        <w:ind w:left="4320" w:hanging="360"/>
      </w:pPr>
      <w:rPr>
        <w:rFonts w:ascii="Wingdings" w:hAnsi="Wingdings" w:hint="default"/>
      </w:rPr>
    </w:lvl>
    <w:lvl w:ilvl="6" w:tplc="CF9C2ED6">
      <w:start w:val="1"/>
      <w:numFmt w:val="bullet"/>
      <w:lvlText w:val=""/>
      <w:lvlJc w:val="left"/>
      <w:pPr>
        <w:ind w:left="5040" w:hanging="360"/>
      </w:pPr>
      <w:rPr>
        <w:rFonts w:ascii="Symbol" w:hAnsi="Symbol" w:hint="default"/>
      </w:rPr>
    </w:lvl>
    <w:lvl w:ilvl="7" w:tplc="263423BA">
      <w:start w:val="1"/>
      <w:numFmt w:val="bullet"/>
      <w:lvlText w:val="o"/>
      <w:lvlJc w:val="left"/>
      <w:pPr>
        <w:ind w:left="5760" w:hanging="360"/>
      </w:pPr>
      <w:rPr>
        <w:rFonts w:ascii="Courier New" w:hAnsi="Courier New" w:hint="default"/>
      </w:rPr>
    </w:lvl>
    <w:lvl w:ilvl="8" w:tplc="DD26B500">
      <w:start w:val="1"/>
      <w:numFmt w:val="bullet"/>
      <w:lvlText w:val=""/>
      <w:lvlJc w:val="left"/>
      <w:pPr>
        <w:ind w:left="6480" w:hanging="360"/>
      </w:pPr>
      <w:rPr>
        <w:rFonts w:ascii="Wingdings" w:hAnsi="Wingdings" w:hint="default"/>
      </w:rPr>
    </w:lvl>
  </w:abstractNum>
  <w:abstractNum w:abstractNumId="3" w15:restartNumberingAfterBreak="0">
    <w:nsid w:val="0D580F5C"/>
    <w:multiLevelType w:val="multilevel"/>
    <w:tmpl w:val="C6A6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89F2F3"/>
    <w:multiLevelType w:val="hybridMultilevel"/>
    <w:tmpl w:val="FFFFFFFF"/>
    <w:lvl w:ilvl="0" w:tplc="A5005C9C">
      <w:start w:val="1"/>
      <w:numFmt w:val="bullet"/>
      <w:lvlText w:val="-"/>
      <w:lvlJc w:val="left"/>
      <w:pPr>
        <w:ind w:left="720" w:hanging="360"/>
      </w:pPr>
      <w:rPr>
        <w:rFonts w:ascii="Aptos" w:hAnsi="Aptos" w:hint="default"/>
      </w:rPr>
    </w:lvl>
    <w:lvl w:ilvl="1" w:tplc="32B0FECA">
      <w:start w:val="1"/>
      <w:numFmt w:val="bullet"/>
      <w:lvlText w:val="o"/>
      <w:lvlJc w:val="left"/>
      <w:pPr>
        <w:ind w:left="1440" w:hanging="360"/>
      </w:pPr>
      <w:rPr>
        <w:rFonts w:ascii="Courier New" w:hAnsi="Courier New" w:hint="default"/>
      </w:rPr>
    </w:lvl>
    <w:lvl w:ilvl="2" w:tplc="2E92E72E">
      <w:start w:val="1"/>
      <w:numFmt w:val="bullet"/>
      <w:lvlText w:val=""/>
      <w:lvlJc w:val="left"/>
      <w:pPr>
        <w:ind w:left="2160" w:hanging="360"/>
      </w:pPr>
      <w:rPr>
        <w:rFonts w:ascii="Wingdings" w:hAnsi="Wingdings" w:hint="default"/>
      </w:rPr>
    </w:lvl>
    <w:lvl w:ilvl="3" w:tplc="7568B538">
      <w:start w:val="1"/>
      <w:numFmt w:val="bullet"/>
      <w:lvlText w:val=""/>
      <w:lvlJc w:val="left"/>
      <w:pPr>
        <w:ind w:left="2880" w:hanging="360"/>
      </w:pPr>
      <w:rPr>
        <w:rFonts w:ascii="Symbol" w:hAnsi="Symbol" w:hint="default"/>
      </w:rPr>
    </w:lvl>
    <w:lvl w:ilvl="4" w:tplc="96CA61D8">
      <w:start w:val="1"/>
      <w:numFmt w:val="bullet"/>
      <w:lvlText w:val="o"/>
      <w:lvlJc w:val="left"/>
      <w:pPr>
        <w:ind w:left="3600" w:hanging="360"/>
      </w:pPr>
      <w:rPr>
        <w:rFonts w:ascii="Courier New" w:hAnsi="Courier New" w:hint="default"/>
      </w:rPr>
    </w:lvl>
    <w:lvl w:ilvl="5" w:tplc="1CBCBAA0">
      <w:start w:val="1"/>
      <w:numFmt w:val="bullet"/>
      <w:lvlText w:val=""/>
      <w:lvlJc w:val="left"/>
      <w:pPr>
        <w:ind w:left="4320" w:hanging="360"/>
      </w:pPr>
      <w:rPr>
        <w:rFonts w:ascii="Wingdings" w:hAnsi="Wingdings" w:hint="default"/>
      </w:rPr>
    </w:lvl>
    <w:lvl w:ilvl="6" w:tplc="0A7ED6D8">
      <w:start w:val="1"/>
      <w:numFmt w:val="bullet"/>
      <w:lvlText w:val=""/>
      <w:lvlJc w:val="left"/>
      <w:pPr>
        <w:ind w:left="5040" w:hanging="360"/>
      </w:pPr>
      <w:rPr>
        <w:rFonts w:ascii="Symbol" w:hAnsi="Symbol" w:hint="default"/>
      </w:rPr>
    </w:lvl>
    <w:lvl w:ilvl="7" w:tplc="BC64DDAE">
      <w:start w:val="1"/>
      <w:numFmt w:val="bullet"/>
      <w:lvlText w:val="o"/>
      <w:lvlJc w:val="left"/>
      <w:pPr>
        <w:ind w:left="5760" w:hanging="360"/>
      </w:pPr>
      <w:rPr>
        <w:rFonts w:ascii="Courier New" w:hAnsi="Courier New" w:hint="default"/>
      </w:rPr>
    </w:lvl>
    <w:lvl w:ilvl="8" w:tplc="0482488C">
      <w:start w:val="1"/>
      <w:numFmt w:val="bullet"/>
      <w:lvlText w:val=""/>
      <w:lvlJc w:val="left"/>
      <w:pPr>
        <w:ind w:left="6480" w:hanging="360"/>
      </w:pPr>
      <w:rPr>
        <w:rFonts w:ascii="Wingdings" w:hAnsi="Wingdings" w:hint="default"/>
      </w:rPr>
    </w:lvl>
  </w:abstractNum>
  <w:abstractNum w:abstractNumId="5" w15:restartNumberingAfterBreak="0">
    <w:nsid w:val="168F1E8B"/>
    <w:multiLevelType w:val="hybridMultilevel"/>
    <w:tmpl w:val="FFFFFFFF"/>
    <w:lvl w:ilvl="0" w:tplc="EF9CF51A">
      <w:start w:val="1"/>
      <w:numFmt w:val="bullet"/>
      <w:lvlText w:val="-"/>
      <w:lvlJc w:val="left"/>
      <w:pPr>
        <w:ind w:left="720" w:hanging="360"/>
      </w:pPr>
      <w:rPr>
        <w:rFonts w:ascii="Aptos" w:hAnsi="Aptos" w:hint="default"/>
      </w:rPr>
    </w:lvl>
    <w:lvl w:ilvl="1" w:tplc="964E9BF2">
      <w:start w:val="1"/>
      <w:numFmt w:val="bullet"/>
      <w:lvlText w:val="o"/>
      <w:lvlJc w:val="left"/>
      <w:pPr>
        <w:ind w:left="1440" w:hanging="360"/>
      </w:pPr>
      <w:rPr>
        <w:rFonts w:ascii="Courier New" w:hAnsi="Courier New" w:hint="default"/>
      </w:rPr>
    </w:lvl>
    <w:lvl w:ilvl="2" w:tplc="3A5A1A74">
      <w:start w:val="1"/>
      <w:numFmt w:val="bullet"/>
      <w:lvlText w:val=""/>
      <w:lvlJc w:val="left"/>
      <w:pPr>
        <w:ind w:left="2160" w:hanging="360"/>
      </w:pPr>
      <w:rPr>
        <w:rFonts w:ascii="Wingdings" w:hAnsi="Wingdings" w:hint="default"/>
      </w:rPr>
    </w:lvl>
    <w:lvl w:ilvl="3" w:tplc="3432D9F6">
      <w:start w:val="1"/>
      <w:numFmt w:val="bullet"/>
      <w:lvlText w:val=""/>
      <w:lvlJc w:val="left"/>
      <w:pPr>
        <w:ind w:left="2880" w:hanging="360"/>
      </w:pPr>
      <w:rPr>
        <w:rFonts w:ascii="Symbol" w:hAnsi="Symbol" w:hint="default"/>
      </w:rPr>
    </w:lvl>
    <w:lvl w:ilvl="4" w:tplc="41DAA164">
      <w:start w:val="1"/>
      <w:numFmt w:val="bullet"/>
      <w:lvlText w:val="o"/>
      <w:lvlJc w:val="left"/>
      <w:pPr>
        <w:ind w:left="3600" w:hanging="360"/>
      </w:pPr>
      <w:rPr>
        <w:rFonts w:ascii="Courier New" w:hAnsi="Courier New" w:hint="default"/>
      </w:rPr>
    </w:lvl>
    <w:lvl w:ilvl="5" w:tplc="02BE6E52">
      <w:start w:val="1"/>
      <w:numFmt w:val="bullet"/>
      <w:lvlText w:val=""/>
      <w:lvlJc w:val="left"/>
      <w:pPr>
        <w:ind w:left="4320" w:hanging="360"/>
      </w:pPr>
      <w:rPr>
        <w:rFonts w:ascii="Wingdings" w:hAnsi="Wingdings" w:hint="default"/>
      </w:rPr>
    </w:lvl>
    <w:lvl w:ilvl="6" w:tplc="A4722E6E">
      <w:start w:val="1"/>
      <w:numFmt w:val="bullet"/>
      <w:lvlText w:val=""/>
      <w:lvlJc w:val="left"/>
      <w:pPr>
        <w:ind w:left="5040" w:hanging="360"/>
      </w:pPr>
      <w:rPr>
        <w:rFonts w:ascii="Symbol" w:hAnsi="Symbol" w:hint="default"/>
      </w:rPr>
    </w:lvl>
    <w:lvl w:ilvl="7" w:tplc="925A1D4A">
      <w:start w:val="1"/>
      <w:numFmt w:val="bullet"/>
      <w:lvlText w:val="o"/>
      <w:lvlJc w:val="left"/>
      <w:pPr>
        <w:ind w:left="5760" w:hanging="360"/>
      </w:pPr>
      <w:rPr>
        <w:rFonts w:ascii="Courier New" w:hAnsi="Courier New" w:hint="default"/>
      </w:rPr>
    </w:lvl>
    <w:lvl w:ilvl="8" w:tplc="06484BA8">
      <w:start w:val="1"/>
      <w:numFmt w:val="bullet"/>
      <w:lvlText w:val=""/>
      <w:lvlJc w:val="left"/>
      <w:pPr>
        <w:ind w:left="6480" w:hanging="360"/>
      </w:pPr>
      <w:rPr>
        <w:rFonts w:ascii="Wingdings" w:hAnsi="Wingdings" w:hint="default"/>
      </w:rPr>
    </w:lvl>
  </w:abstractNum>
  <w:abstractNum w:abstractNumId="6" w15:restartNumberingAfterBreak="0">
    <w:nsid w:val="18FF130E"/>
    <w:multiLevelType w:val="multilevel"/>
    <w:tmpl w:val="675C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00454"/>
    <w:multiLevelType w:val="hybridMultilevel"/>
    <w:tmpl w:val="D6F03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BF6000"/>
    <w:multiLevelType w:val="hybridMultilevel"/>
    <w:tmpl w:val="FFFFFFFF"/>
    <w:lvl w:ilvl="0" w:tplc="155E0F0E">
      <w:start w:val="1"/>
      <w:numFmt w:val="bullet"/>
      <w:lvlText w:val="-"/>
      <w:lvlJc w:val="left"/>
      <w:pPr>
        <w:ind w:left="720" w:hanging="360"/>
      </w:pPr>
      <w:rPr>
        <w:rFonts w:ascii="Aptos" w:hAnsi="Aptos" w:hint="default"/>
      </w:rPr>
    </w:lvl>
    <w:lvl w:ilvl="1" w:tplc="EAD80EBE">
      <w:start w:val="1"/>
      <w:numFmt w:val="bullet"/>
      <w:lvlText w:val="o"/>
      <w:lvlJc w:val="left"/>
      <w:pPr>
        <w:ind w:left="1440" w:hanging="360"/>
      </w:pPr>
      <w:rPr>
        <w:rFonts w:ascii="Courier New" w:hAnsi="Courier New" w:hint="default"/>
      </w:rPr>
    </w:lvl>
    <w:lvl w:ilvl="2" w:tplc="FB323A7A">
      <w:start w:val="1"/>
      <w:numFmt w:val="bullet"/>
      <w:lvlText w:val=""/>
      <w:lvlJc w:val="left"/>
      <w:pPr>
        <w:ind w:left="2160" w:hanging="360"/>
      </w:pPr>
      <w:rPr>
        <w:rFonts w:ascii="Wingdings" w:hAnsi="Wingdings" w:hint="default"/>
      </w:rPr>
    </w:lvl>
    <w:lvl w:ilvl="3" w:tplc="B9A473A8">
      <w:start w:val="1"/>
      <w:numFmt w:val="bullet"/>
      <w:lvlText w:val=""/>
      <w:lvlJc w:val="left"/>
      <w:pPr>
        <w:ind w:left="2880" w:hanging="360"/>
      </w:pPr>
      <w:rPr>
        <w:rFonts w:ascii="Symbol" w:hAnsi="Symbol" w:hint="default"/>
      </w:rPr>
    </w:lvl>
    <w:lvl w:ilvl="4" w:tplc="6DA6E096">
      <w:start w:val="1"/>
      <w:numFmt w:val="bullet"/>
      <w:lvlText w:val="o"/>
      <w:lvlJc w:val="left"/>
      <w:pPr>
        <w:ind w:left="3600" w:hanging="360"/>
      </w:pPr>
      <w:rPr>
        <w:rFonts w:ascii="Courier New" w:hAnsi="Courier New" w:hint="default"/>
      </w:rPr>
    </w:lvl>
    <w:lvl w:ilvl="5" w:tplc="8036FAB4">
      <w:start w:val="1"/>
      <w:numFmt w:val="bullet"/>
      <w:lvlText w:val=""/>
      <w:lvlJc w:val="left"/>
      <w:pPr>
        <w:ind w:left="4320" w:hanging="360"/>
      </w:pPr>
      <w:rPr>
        <w:rFonts w:ascii="Wingdings" w:hAnsi="Wingdings" w:hint="default"/>
      </w:rPr>
    </w:lvl>
    <w:lvl w:ilvl="6" w:tplc="5282B592">
      <w:start w:val="1"/>
      <w:numFmt w:val="bullet"/>
      <w:lvlText w:val=""/>
      <w:lvlJc w:val="left"/>
      <w:pPr>
        <w:ind w:left="5040" w:hanging="360"/>
      </w:pPr>
      <w:rPr>
        <w:rFonts w:ascii="Symbol" w:hAnsi="Symbol" w:hint="default"/>
      </w:rPr>
    </w:lvl>
    <w:lvl w:ilvl="7" w:tplc="535C5066">
      <w:start w:val="1"/>
      <w:numFmt w:val="bullet"/>
      <w:lvlText w:val="o"/>
      <w:lvlJc w:val="left"/>
      <w:pPr>
        <w:ind w:left="5760" w:hanging="360"/>
      </w:pPr>
      <w:rPr>
        <w:rFonts w:ascii="Courier New" w:hAnsi="Courier New" w:hint="default"/>
      </w:rPr>
    </w:lvl>
    <w:lvl w:ilvl="8" w:tplc="D4044502">
      <w:start w:val="1"/>
      <w:numFmt w:val="bullet"/>
      <w:lvlText w:val=""/>
      <w:lvlJc w:val="left"/>
      <w:pPr>
        <w:ind w:left="6480" w:hanging="360"/>
      </w:pPr>
      <w:rPr>
        <w:rFonts w:ascii="Wingdings" w:hAnsi="Wingdings" w:hint="default"/>
      </w:rPr>
    </w:lvl>
  </w:abstractNum>
  <w:abstractNum w:abstractNumId="9" w15:restartNumberingAfterBreak="0">
    <w:nsid w:val="261F2E7D"/>
    <w:multiLevelType w:val="hybridMultilevel"/>
    <w:tmpl w:val="FFFFFFFF"/>
    <w:lvl w:ilvl="0" w:tplc="4790EA30">
      <w:start w:val="1"/>
      <w:numFmt w:val="bullet"/>
      <w:lvlText w:val="-"/>
      <w:lvlJc w:val="left"/>
      <w:pPr>
        <w:ind w:left="720" w:hanging="360"/>
      </w:pPr>
      <w:rPr>
        <w:rFonts w:ascii="Aptos" w:hAnsi="Aptos" w:hint="default"/>
      </w:rPr>
    </w:lvl>
    <w:lvl w:ilvl="1" w:tplc="BB54F4FA">
      <w:start w:val="1"/>
      <w:numFmt w:val="bullet"/>
      <w:lvlText w:val="o"/>
      <w:lvlJc w:val="left"/>
      <w:pPr>
        <w:ind w:left="1440" w:hanging="360"/>
      </w:pPr>
      <w:rPr>
        <w:rFonts w:ascii="Courier New" w:hAnsi="Courier New" w:hint="default"/>
      </w:rPr>
    </w:lvl>
    <w:lvl w:ilvl="2" w:tplc="B102050C">
      <w:start w:val="1"/>
      <w:numFmt w:val="bullet"/>
      <w:lvlText w:val=""/>
      <w:lvlJc w:val="left"/>
      <w:pPr>
        <w:ind w:left="2160" w:hanging="360"/>
      </w:pPr>
      <w:rPr>
        <w:rFonts w:ascii="Wingdings" w:hAnsi="Wingdings" w:hint="default"/>
      </w:rPr>
    </w:lvl>
    <w:lvl w:ilvl="3" w:tplc="FBAC9CFA">
      <w:start w:val="1"/>
      <w:numFmt w:val="bullet"/>
      <w:lvlText w:val=""/>
      <w:lvlJc w:val="left"/>
      <w:pPr>
        <w:ind w:left="2880" w:hanging="360"/>
      </w:pPr>
      <w:rPr>
        <w:rFonts w:ascii="Symbol" w:hAnsi="Symbol" w:hint="default"/>
      </w:rPr>
    </w:lvl>
    <w:lvl w:ilvl="4" w:tplc="B7FA9890">
      <w:start w:val="1"/>
      <w:numFmt w:val="bullet"/>
      <w:lvlText w:val="o"/>
      <w:lvlJc w:val="left"/>
      <w:pPr>
        <w:ind w:left="3600" w:hanging="360"/>
      </w:pPr>
      <w:rPr>
        <w:rFonts w:ascii="Courier New" w:hAnsi="Courier New" w:hint="default"/>
      </w:rPr>
    </w:lvl>
    <w:lvl w:ilvl="5" w:tplc="5A2A88C4">
      <w:start w:val="1"/>
      <w:numFmt w:val="bullet"/>
      <w:lvlText w:val=""/>
      <w:lvlJc w:val="left"/>
      <w:pPr>
        <w:ind w:left="4320" w:hanging="360"/>
      </w:pPr>
      <w:rPr>
        <w:rFonts w:ascii="Wingdings" w:hAnsi="Wingdings" w:hint="default"/>
      </w:rPr>
    </w:lvl>
    <w:lvl w:ilvl="6" w:tplc="61F8BB4E">
      <w:start w:val="1"/>
      <w:numFmt w:val="bullet"/>
      <w:lvlText w:val=""/>
      <w:lvlJc w:val="left"/>
      <w:pPr>
        <w:ind w:left="5040" w:hanging="360"/>
      </w:pPr>
      <w:rPr>
        <w:rFonts w:ascii="Symbol" w:hAnsi="Symbol" w:hint="default"/>
      </w:rPr>
    </w:lvl>
    <w:lvl w:ilvl="7" w:tplc="343EA74E">
      <w:start w:val="1"/>
      <w:numFmt w:val="bullet"/>
      <w:lvlText w:val="o"/>
      <w:lvlJc w:val="left"/>
      <w:pPr>
        <w:ind w:left="5760" w:hanging="360"/>
      </w:pPr>
      <w:rPr>
        <w:rFonts w:ascii="Courier New" w:hAnsi="Courier New" w:hint="default"/>
      </w:rPr>
    </w:lvl>
    <w:lvl w:ilvl="8" w:tplc="C40A480E">
      <w:start w:val="1"/>
      <w:numFmt w:val="bullet"/>
      <w:lvlText w:val=""/>
      <w:lvlJc w:val="left"/>
      <w:pPr>
        <w:ind w:left="6480" w:hanging="360"/>
      </w:pPr>
      <w:rPr>
        <w:rFonts w:ascii="Wingdings" w:hAnsi="Wingdings" w:hint="default"/>
      </w:rPr>
    </w:lvl>
  </w:abstractNum>
  <w:abstractNum w:abstractNumId="10" w15:restartNumberingAfterBreak="0">
    <w:nsid w:val="298DAFB1"/>
    <w:multiLevelType w:val="hybridMultilevel"/>
    <w:tmpl w:val="FFFFFFFF"/>
    <w:lvl w:ilvl="0" w:tplc="A68CB99C">
      <w:start w:val="1"/>
      <w:numFmt w:val="bullet"/>
      <w:lvlText w:val="-"/>
      <w:lvlJc w:val="left"/>
      <w:pPr>
        <w:ind w:left="720" w:hanging="360"/>
      </w:pPr>
      <w:rPr>
        <w:rFonts w:ascii="Aptos" w:hAnsi="Aptos" w:hint="default"/>
      </w:rPr>
    </w:lvl>
    <w:lvl w:ilvl="1" w:tplc="12EEAB06">
      <w:start w:val="1"/>
      <w:numFmt w:val="bullet"/>
      <w:lvlText w:val="o"/>
      <w:lvlJc w:val="left"/>
      <w:pPr>
        <w:ind w:left="1440" w:hanging="360"/>
      </w:pPr>
      <w:rPr>
        <w:rFonts w:ascii="Courier New" w:hAnsi="Courier New" w:hint="default"/>
      </w:rPr>
    </w:lvl>
    <w:lvl w:ilvl="2" w:tplc="787463FA">
      <w:start w:val="1"/>
      <w:numFmt w:val="bullet"/>
      <w:lvlText w:val=""/>
      <w:lvlJc w:val="left"/>
      <w:pPr>
        <w:ind w:left="2160" w:hanging="360"/>
      </w:pPr>
      <w:rPr>
        <w:rFonts w:ascii="Wingdings" w:hAnsi="Wingdings" w:hint="default"/>
      </w:rPr>
    </w:lvl>
    <w:lvl w:ilvl="3" w:tplc="D638BD5A">
      <w:start w:val="1"/>
      <w:numFmt w:val="bullet"/>
      <w:lvlText w:val=""/>
      <w:lvlJc w:val="left"/>
      <w:pPr>
        <w:ind w:left="2880" w:hanging="360"/>
      </w:pPr>
      <w:rPr>
        <w:rFonts w:ascii="Symbol" w:hAnsi="Symbol" w:hint="default"/>
      </w:rPr>
    </w:lvl>
    <w:lvl w:ilvl="4" w:tplc="9FB0B952">
      <w:start w:val="1"/>
      <w:numFmt w:val="bullet"/>
      <w:lvlText w:val="o"/>
      <w:lvlJc w:val="left"/>
      <w:pPr>
        <w:ind w:left="3600" w:hanging="360"/>
      </w:pPr>
      <w:rPr>
        <w:rFonts w:ascii="Courier New" w:hAnsi="Courier New" w:hint="default"/>
      </w:rPr>
    </w:lvl>
    <w:lvl w:ilvl="5" w:tplc="F21267DE">
      <w:start w:val="1"/>
      <w:numFmt w:val="bullet"/>
      <w:lvlText w:val=""/>
      <w:lvlJc w:val="left"/>
      <w:pPr>
        <w:ind w:left="4320" w:hanging="360"/>
      </w:pPr>
      <w:rPr>
        <w:rFonts w:ascii="Wingdings" w:hAnsi="Wingdings" w:hint="default"/>
      </w:rPr>
    </w:lvl>
    <w:lvl w:ilvl="6" w:tplc="3170E2B2">
      <w:start w:val="1"/>
      <w:numFmt w:val="bullet"/>
      <w:lvlText w:val=""/>
      <w:lvlJc w:val="left"/>
      <w:pPr>
        <w:ind w:left="5040" w:hanging="360"/>
      </w:pPr>
      <w:rPr>
        <w:rFonts w:ascii="Symbol" w:hAnsi="Symbol" w:hint="default"/>
      </w:rPr>
    </w:lvl>
    <w:lvl w:ilvl="7" w:tplc="688AF4BC">
      <w:start w:val="1"/>
      <w:numFmt w:val="bullet"/>
      <w:lvlText w:val="o"/>
      <w:lvlJc w:val="left"/>
      <w:pPr>
        <w:ind w:left="5760" w:hanging="360"/>
      </w:pPr>
      <w:rPr>
        <w:rFonts w:ascii="Courier New" w:hAnsi="Courier New" w:hint="default"/>
      </w:rPr>
    </w:lvl>
    <w:lvl w:ilvl="8" w:tplc="7004CC4A">
      <w:start w:val="1"/>
      <w:numFmt w:val="bullet"/>
      <w:lvlText w:val=""/>
      <w:lvlJc w:val="left"/>
      <w:pPr>
        <w:ind w:left="6480" w:hanging="360"/>
      </w:pPr>
      <w:rPr>
        <w:rFonts w:ascii="Wingdings" w:hAnsi="Wingdings" w:hint="default"/>
      </w:rPr>
    </w:lvl>
  </w:abstractNum>
  <w:abstractNum w:abstractNumId="11" w15:restartNumberingAfterBreak="0">
    <w:nsid w:val="2C5DA7AC"/>
    <w:multiLevelType w:val="hybridMultilevel"/>
    <w:tmpl w:val="FFFFFFFF"/>
    <w:lvl w:ilvl="0" w:tplc="C6BA820C">
      <w:start w:val="1"/>
      <w:numFmt w:val="bullet"/>
      <w:lvlText w:val="-"/>
      <w:lvlJc w:val="left"/>
      <w:pPr>
        <w:ind w:left="720" w:hanging="360"/>
      </w:pPr>
      <w:rPr>
        <w:rFonts w:ascii="Aptos" w:hAnsi="Aptos" w:hint="default"/>
      </w:rPr>
    </w:lvl>
    <w:lvl w:ilvl="1" w:tplc="6750DD58">
      <w:start w:val="1"/>
      <w:numFmt w:val="bullet"/>
      <w:lvlText w:val="o"/>
      <w:lvlJc w:val="left"/>
      <w:pPr>
        <w:ind w:left="1440" w:hanging="360"/>
      </w:pPr>
      <w:rPr>
        <w:rFonts w:ascii="Courier New" w:hAnsi="Courier New" w:hint="default"/>
      </w:rPr>
    </w:lvl>
    <w:lvl w:ilvl="2" w:tplc="0404531C">
      <w:start w:val="1"/>
      <w:numFmt w:val="bullet"/>
      <w:lvlText w:val=""/>
      <w:lvlJc w:val="left"/>
      <w:pPr>
        <w:ind w:left="2160" w:hanging="360"/>
      </w:pPr>
      <w:rPr>
        <w:rFonts w:ascii="Wingdings" w:hAnsi="Wingdings" w:hint="default"/>
      </w:rPr>
    </w:lvl>
    <w:lvl w:ilvl="3" w:tplc="F0660CD8">
      <w:start w:val="1"/>
      <w:numFmt w:val="bullet"/>
      <w:lvlText w:val=""/>
      <w:lvlJc w:val="left"/>
      <w:pPr>
        <w:ind w:left="2880" w:hanging="360"/>
      </w:pPr>
      <w:rPr>
        <w:rFonts w:ascii="Symbol" w:hAnsi="Symbol" w:hint="default"/>
      </w:rPr>
    </w:lvl>
    <w:lvl w:ilvl="4" w:tplc="355684EC">
      <w:start w:val="1"/>
      <w:numFmt w:val="bullet"/>
      <w:lvlText w:val="o"/>
      <w:lvlJc w:val="left"/>
      <w:pPr>
        <w:ind w:left="3600" w:hanging="360"/>
      </w:pPr>
      <w:rPr>
        <w:rFonts w:ascii="Courier New" w:hAnsi="Courier New" w:hint="default"/>
      </w:rPr>
    </w:lvl>
    <w:lvl w:ilvl="5" w:tplc="E372229A">
      <w:start w:val="1"/>
      <w:numFmt w:val="bullet"/>
      <w:lvlText w:val=""/>
      <w:lvlJc w:val="left"/>
      <w:pPr>
        <w:ind w:left="4320" w:hanging="360"/>
      </w:pPr>
      <w:rPr>
        <w:rFonts w:ascii="Wingdings" w:hAnsi="Wingdings" w:hint="default"/>
      </w:rPr>
    </w:lvl>
    <w:lvl w:ilvl="6" w:tplc="EB688082">
      <w:start w:val="1"/>
      <w:numFmt w:val="bullet"/>
      <w:lvlText w:val=""/>
      <w:lvlJc w:val="left"/>
      <w:pPr>
        <w:ind w:left="5040" w:hanging="360"/>
      </w:pPr>
      <w:rPr>
        <w:rFonts w:ascii="Symbol" w:hAnsi="Symbol" w:hint="default"/>
      </w:rPr>
    </w:lvl>
    <w:lvl w:ilvl="7" w:tplc="66AC7462">
      <w:start w:val="1"/>
      <w:numFmt w:val="bullet"/>
      <w:lvlText w:val="o"/>
      <w:lvlJc w:val="left"/>
      <w:pPr>
        <w:ind w:left="5760" w:hanging="360"/>
      </w:pPr>
      <w:rPr>
        <w:rFonts w:ascii="Courier New" w:hAnsi="Courier New" w:hint="default"/>
      </w:rPr>
    </w:lvl>
    <w:lvl w:ilvl="8" w:tplc="60EA681E">
      <w:start w:val="1"/>
      <w:numFmt w:val="bullet"/>
      <w:lvlText w:val=""/>
      <w:lvlJc w:val="left"/>
      <w:pPr>
        <w:ind w:left="6480" w:hanging="360"/>
      </w:pPr>
      <w:rPr>
        <w:rFonts w:ascii="Wingdings" w:hAnsi="Wingdings" w:hint="default"/>
      </w:rPr>
    </w:lvl>
  </w:abstractNum>
  <w:abstractNum w:abstractNumId="12" w15:restartNumberingAfterBreak="0">
    <w:nsid w:val="2F78912F"/>
    <w:multiLevelType w:val="hybridMultilevel"/>
    <w:tmpl w:val="FFFFFFFF"/>
    <w:lvl w:ilvl="0" w:tplc="C930C642">
      <w:start w:val="1"/>
      <w:numFmt w:val="bullet"/>
      <w:lvlText w:val="-"/>
      <w:lvlJc w:val="left"/>
      <w:pPr>
        <w:ind w:left="720" w:hanging="360"/>
      </w:pPr>
      <w:rPr>
        <w:rFonts w:ascii="Aptos" w:hAnsi="Aptos" w:hint="default"/>
      </w:rPr>
    </w:lvl>
    <w:lvl w:ilvl="1" w:tplc="510A70B2">
      <w:start w:val="1"/>
      <w:numFmt w:val="bullet"/>
      <w:lvlText w:val="o"/>
      <w:lvlJc w:val="left"/>
      <w:pPr>
        <w:ind w:left="1440" w:hanging="360"/>
      </w:pPr>
      <w:rPr>
        <w:rFonts w:ascii="Courier New" w:hAnsi="Courier New" w:hint="default"/>
      </w:rPr>
    </w:lvl>
    <w:lvl w:ilvl="2" w:tplc="F5A0BBD2">
      <w:start w:val="1"/>
      <w:numFmt w:val="bullet"/>
      <w:lvlText w:val=""/>
      <w:lvlJc w:val="left"/>
      <w:pPr>
        <w:ind w:left="2160" w:hanging="360"/>
      </w:pPr>
      <w:rPr>
        <w:rFonts w:ascii="Wingdings" w:hAnsi="Wingdings" w:hint="default"/>
      </w:rPr>
    </w:lvl>
    <w:lvl w:ilvl="3" w:tplc="EA207ED4">
      <w:start w:val="1"/>
      <w:numFmt w:val="bullet"/>
      <w:lvlText w:val=""/>
      <w:lvlJc w:val="left"/>
      <w:pPr>
        <w:ind w:left="2880" w:hanging="360"/>
      </w:pPr>
      <w:rPr>
        <w:rFonts w:ascii="Symbol" w:hAnsi="Symbol" w:hint="default"/>
      </w:rPr>
    </w:lvl>
    <w:lvl w:ilvl="4" w:tplc="16DA1CBE">
      <w:start w:val="1"/>
      <w:numFmt w:val="bullet"/>
      <w:lvlText w:val="o"/>
      <w:lvlJc w:val="left"/>
      <w:pPr>
        <w:ind w:left="3600" w:hanging="360"/>
      </w:pPr>
      <w:rPr>
        <w:rFonts w:ascii="Courier New" w:hAnsi="Courier New" w:hint="default"/>
      </w:rPr>
    </w:lvl>
    <w:lvl w:ilvl="5" w:tplc="20C8F2A2">
      <w:start w:val="1"/>
      <w:numFmt w:val="bullet"/>
      <w:lvlText w:val=""/>
      <w:lvlJc w:val="left"/>
      <w:pPr>
        <w:ind w:left="4320" w:hanging="360"/>
      </w:pPr>
      <w:rPr>
        <w:rFonts w:ascii="Wingdings" w:hAnsi="Wingdings" w:hint="default"/>
      </w:rPr>
    </w:lvl>
    <w:lvl w:ilvl="6" w:tplc="CD18C7E6">
      <w:start w:val="1"/>
      <w:numFmt w:val="bullet"/>
      <w:lvlText w:val=""/>
      <w:lvlJc w:val="left"/>
      <w:pPr>
        <w:ind w:left="5040" w:hanging="360"/>
      </w:pPr>
      <w:rPr>
        <w:rFonts w:ascii="Symbol" w:hAnsi="Symbol" w:hint="default"/>
      </w:rPr>
    </w:lvl>
    <w:lvl w:ilvl="7" w:tplc="5DDA0028">
      <w:start w:val="1"/>
      <w:numFmt w:val="bullet"/>
      <w:lvlText w:val="o"/>
      <w:lvlJc w:val="left"/>
      <w:pPr>
        <w:ind w:left="5760" w:hanging="360"/>
      </w:pPr>
      <w:rPr>
        <w:rFonts w:ascii="Courier New" w:hAnsi="Courier New" w:hint="default"/>
      </w:rPr>
    </w:lvl>
    <w:lvl w:ilvl="8" w:tplc="46F81BD0">
      <w:start w:val="1"/>
      <w:numFmt w:val="bullet"/>
      <w:lvlText w:val=""/>
      <w:lvlJc w:val="left"/>
      <w:pPr>
        <w:ind w:left="6480" w:hanging="360"/>
      </w:pPr>
      <w:rPr>
        <w:rFonts w:ascii="Wingdings" w:hAnsi="Wingdings" w:hint="default"/>
      </w:rPr>
    </w:lvl>
  </w:abstractNum>
  <w:abstractNum w:abstractNumId="13" w15:restartNumberingAfterBreak="0">
    <w:nsid w:val="2F7F6328"/>
    <w:multiLevelType w:val="multilevel"/>
    <w:tmpl w:val="863AB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33F34"/>
    <w:multiLevelType w:val="hybridMultilevel"/>
    <w:tmpl w:val="FFFFFFFF"/>
    <w:lvl w:ilvl="0" w:tplc="28BE53F4">
      <w:start w:val="1"/>
      <w:numFmt w:val="bullet"/>
      <w:lvlText w:val="-"/>
      <w:lvlJc w:val="left"/>
      <w:pPr>
        <w:ind w:left="720" w:hanging="360"/>
      </w:pPr>
      <w:rPr>
        <w:rFonts w:ascii="Aptos" w:hAnsi="Aptos" w:hint="default"/>
      </w:rPr>
    </w:lvl>
    <w:lvl w:ilvl="1" w:tplc="0958E9E8">
      <w:start w:val="1"/>
      <w:numFmt w:val="bullet"/>
      <w:lvlText w:val="o"/>
      <w:lvlJc w:val="left"/>
      <w:pPr>
        <w:ind w:left="1440" w:hanging="360"/>
      </w:pPr>
      <w:rPr>
        <w:rFonts w:ascii="Courier New" w:hAnsi="Courier New" w:hint="default"/>
      </w:rPr>
    </w:lvl>
    <w:lvl w:ilvl="2" w:tplc="1CA64B32">
      <w:start w:val="1"/>
      <w:numFmt w:val="bullet"/>
      <w:lvlText w:val=""/>
      <w:lvlJc w:val="left"/>
      <w:pPr>
        <w:ind w:left="2160" w:hanging="360"/>
      </w:pPr>
      <w:rPr>
        <w:rFonts w:ascii="Wingdings" w:hAnsi="Wingdings" w:hint="default"/>
      </w:rPr>
    </w:lvl>
    <w:lvl w:ilvl="3" w:tplc="3AB468B2">
      <w:start w:val="1"/>
      <w:numFmt w:val="bullet"/>
      <w:lvlText w:val=""/>
      <w:lvlJc w:val="left"/>
      <w:pPr>
        <w:ind w:left="2880" w:hanging="360"/>
      </w:pPr>
      <w:rPr>
        <w:rFonts w:ascii="Symbol" w:hAnsi="Symbol" w:hint="default"/>
      </w:rPr>
    </w:lvl>
    <w:lvl w:ilvl="4" w:tplc="FF82D3D2">
      <w:start w:val="1"/>
      <w:numFmt w:val="bullet"/>
      <w:lvlText w:val="o"/>
      <w:lvlJc w:val="left"/>
      <w:pPr>
        <w:ind w:left="3600" w:hanging="360"/>
      </w:pPr>
      <w:rPr>
        <w:rFonts w:ascii="Courier New" w:hAnsi="Courier New" w:hint="default"/>
      </w:rPr>
    </w:lvl>
    <w:lvl w:ilvl="5" w:tplc="C85ABB68">
      <w:start w:val="1"/>
      <w:numFmt w:val="bullet"/>
      <w:lvlText w:val=""/>
      <w:lvlJc w:val="left"/>
      <w:pPr>
        <w:ind w:left="4320" w:hanging="360"/>
      </w:pPr>
      <w:rPr>
        <w:rFonts w:ascii="Wingdings" w:hAnsi="Wingdings" w:hint="default"/>
      </w:rPr>
    </w:lvl>
    <w:lvl w:ilvl="6" w:tplc="3AE02264">
      <w:start w:val="1"/>
      <w:numFmt w:val="bullet"/>
      <w:lvlText w:val=""/>
      <w:lvlJc w:val="left"/>
      <w:pPr>
        <w:ind w:left="5040" w:hanging="360"/>
      </w:pPr>
      <w:rPr>
        <w:rFonts w:ascii="Symbol" w:hAnsi="Symbol" w:hint="default"/>
      </w:rPr>
    </w:lvl>
    <w:lvl w:ilvl="7" w:tplc="D87834C6">
      <w:start w:val="1"/>
      <w:numFmt w:val="bullet"/>
      <w:lvlText w:val="o"/>
      <w:lvlJc w:val="left"/>
      <w:pPr>
        <w:ind w:left="5760" w:hanging="360"/>
      </w:pPr>
      <w:rPr>
        <w:rFonts w:ascii="Courier New" w:hAnsi="Courier New" w:hint="default"/>
      </w:rPr>
    </w:lvl>
    <w:lvl w:ilvl="8" w:tplc="1C16F1DA">
      <w:start w:val="1"/>
      <w:numFmt w:val="bullet"/>
      <w:lvlText w:val=""/>
      <w:lvlJc w:val="left"/>
      <w:pPr>
        <w:ind w:left="6480" w:hanging="360"/>
      </w:pPr>
      <w:rPr>
        <w:rFonts w:ascii="Wingdings" w:hAnsi="Wingdings" w:hint="default"/>
      </w:rPr>
    </w:lvl>
  </w:abstractNum>
  <w:abstractNum w:abstractNumId="15" w15:restartNumberingAfterBreak="0">
    <w:nsid w:val="34D8EADE"/>
    <w:multiLevelType w:val="hybridMultilevel"/>
    <w:tmpl w:val="FFFFFFFF"/>
    <w:lvl w:ilvl="0" w:tplc="7752F1C4">
      <w:start w:val="1"/>
      <w:numFmt w:val="bullet"/>
      <w:lvlText w:val="-"/>
      <w:lvlJc w:val="left"/>
      <w:pPr>
        <w:ind w:left="720" w:hanging="360"/>
      </w:pPr>
      <w:rPr>
        <w:rFonts w:ascii="Aptos" w:hAnsi="Aptos" w:hint="default"/>
      </w:rPr>
    </w:lvl>
    <w:lvl w:ilvl="1" w:tplc="96B63BAA">
      <w:start w:val="1"/>
      <w:numFmt w:val="bullet"/>
      <w:lvlText w:val="o"/>
      <w:lvlJc w:val="left"/>
      <w:pPr>
        <w:ind w:left="1440" w:hanging="360"/>
      </w:pPr>
      <w:rPr>
        <w:rFonts w:ascii="Courier New" w:hAnsi="Courier New" w:hint="default"/>
      </w:rPr>
    </w:lvl>
    <w:lvl w:ilvl="2" w:tplc="537060A6">
      <w:start w:val="1"/>
      <w:numFmt w:val="bullet"/>
      <w:lvlText w:val=""/>
      <w:lvlJc w:val="left"/>
      <w:pPr>
        <w:ind w:left="2160" w:hanging="360"/>
      </w:pPr>
      <w:rPr>
        <w:rFonts w:ascii="Wingdings" w:hAnsi="Wingdings" w:hint="default"/>
      </w:rPr>
    </w:lvl>
    <w:lvl w:ilvl="3" w:tplc="407428AC">
      <w:start w:val="1"/>
      <w:numFmt w:val="bullet"/>
      <w:lvlText w:val=""/>
      <w:lvlJc w:val="left"/>
      <w:pPr>
        <w:ind w:left="2880" w:hanging="360"/>
      </w:pPr>
      <w:rPr>
        <w:rFonts w:ascii="Symbol" w:hAnsi="Symbol" w:hint="default"/>
      </w:rPr>
    </w:lvl>
    <w:lvl w:ilvl="4" w:tplc="938A7D74">
      <w:start w:val="1"/>
      <w:numFmt w:val="bullet"/>
      <w:lvlText w:val="o"/>
      <w:lvlJc w:val="left"/>
      <w:pPr>
        <w:ind w:left="3600" w:hanging="360"/>
      </w:pPr>
      <w:rPr>
        <w:rFonts w:ascii="Courier New" w:hAnsi="Courier New" w:hint="default"/>
      </w:rPr>
    </w:lvl>
    <w:lvl w:ilvl="5" w:tplc="52084DAC">
      <w:start w:val="1"/>
      <w:numFmt w:val="bullet"/>
      <w:lvlText w:val=""/>
      <w:lvlJc w:val="left"/>
      <w:pPr>
        <w:ind w:left="4320" w:hanging="360"/>
      </w:pPr>
      <w:rPr>
        <w:rFonts w:ascii="Wingdings" w:hAnsi="Wingdings" w:hint="default"/>
      </w:rPr>
    </w:lvl>
    <w:lvl w:ilvl="6" w:tplc="12021872">
      <w:start w:val="1"/>
      <w:numFmt w:val="bullet"/>
      <w:lvlText w:val=""/>
      <w:lvlJc w:val="left"/>
      <w:pPr>
        <w:ind w:left="5040" w:hanging="360"/>
      </w:pPr>
      <w:rPr>
        <w:rFonts w:ascii="Symbol" w:hAnsi="Symbol" w:hint="default"/>
      </w:rPr>
    </w:lvl>
    <w:lvl w:ilvl="7" w:tplc="4150F032">
      <w:start w:val="1"/>
      <w:numFmt w:val="bullet"/>
      <w:lvlText w:val="o"/>
      <w:lvlJc w:val="left"/>
      <w:pPr>
        <w:ind w:left="5760" w:hanging="360"/>
      </w:pPr>
      <w:rPr>
        <w:rFonts w:ascii="Courier New" w:hAnsi="Courier New" w:hint="default"/>
      </w:rPr>
    </w:lvl>
    <w:lvl w:ilvl="8" w:tplc="62689B28">
      <w:start w:val="1"/>
      <w:numFmt w:val="bullet"/>
      <w:lvlText w:val=""/>
      <w:lvlJc w:val="left"/>
      <w:pPr>
        <w:ind w:left="6480" w:hanging="360"/>
      </w:pPr>
      <w:rPr>
        <w:rFonts w:ascii="Wingdings" w:hAnsi="Wingdings" w:hint="default"/>
      </w:rPr>
    </w:lvl>
  </w:abstractNum>
  <w:abstractNum w:abstractNumId="16" w15:restartNumberingAfterBreak="0">
    <w:nsid w:val="3BE5727B"/>
    <w:multiLevelType w:val="hybridMultilevel"/>
    <w:tmpl w:val="FFFFFFFF"/>
    <w:lvl w:ilvl="0" w:tplc="61C64788">
      <w:start w:val="1"/>
      <w:numFmt w:val="bullet"/>
      <w:lvlText w:val="-"/>
      <w:lvlJc w:val="left"/>
      <w:pPr>
        <w:ind w:left="720" w:hanging="360"/>
      </w:pPr>
      <w:rPr>
        <w:rFonts w:ascii="Aptos" w:hAnsi="Aptos" w:hint="default"/>
      </w:rPr>
    </w:lvl>
    <w:lvl w:ilvl="1" w:tplc="9D7C0BE0">
      <w:start w:val="1"/>
      <w:numFmt w:val="bullet"/>
      <w:lvlText w:val="o"/>
      <w:lvlJc w:val="left"/>
      <w:pPr>
        <w:ind w:left="1440" w:hanging="360"/>
      </w:pPr>
      <w:rPr>
        <w:rFonts w:ascii="Courier New" w:hAnsi="Courier New" w:hint="default"/>
      </w:rPr>
    </w:lvl>
    <w:lvl w:ilvl="2" w:tplc="E8A8FD28">
      <w:start w:val="1"/>
      <w:numFmt w:val="bullet"/>
      <w:lvlText w:val=""/>
      <w:lvlJc w:val="left"/>
      <w:pPr>
        <w:ind w:left="2160" w:hanging="360"/>
      </w:pPr>
      <w:rPr>
        <w:rFonts w:ascii="Wingdings" w:hAnsi="Wingdings" w:hint="default"/>
      </w:rPr>
    </w:lvl>
    <w:lvl w:ilvl="3" w:tplc="B0649C2A">
      <w:start w:val="1"/>
      <w:numFmt w:val="bullet"/>
      <w:lvlText w:val=""/>
      <w:lvlJc w:val="left"/>
      <w:pPr>
        <w:ind w:left="2880" w:hanging="360"/>
      </w:pPr>
      <w:rPr>
        <w:rFonts w:ascii="Symbol" w:hAnsi="Symbol" w:hint="default"/>
      </w:rPr>
    </w:lvl>
    <w:lvl w:ilvl="4" w:tplc="7E1C6E80">
      <w:start w:val="1"/>
      <w:numFmt w:val="bullet"/>
      <w:lvlText w:val="o"/>
      <w:lvlJc w:val="left"/>
      <w:pPr>
        <w:ind w:left="3600" w:hanging="360"/>
      </w:pPr>
      <w:rPr>
        <w:rFonts w:ascii="Courier New" w:hAnsi="Courier New" w:hint="default"/>
      </w:rPr>
    </w:lvl>
    <w:lvl w:ilvl="5" w:tplc="C66A55A0">
      <w:start w:val="1"/>
      <w:numFmt w:val="bullet"/>
      <w:lvlText w:val=""/>
      <w:lvlJc w:val="left"/>
      <w:pPr>
        <w:ind w:left="4320" w:hanging="360"/>
      </w:pPr>
      <w:rPr>
        <w:rFonts w:ascii="Wingdings" w:hAnsi="Wingdings" w:hint="default"/>
      </w:rPr>
    </w:lvl>
    <w:lvl w:ilvl="6" w:tplc="5C0498AA">
      <w:start w:val="1"/>
      <w:numFmt w:val="bullet"/>
      <w:lvlText w:val=""/>
      <w:lvlJc w:val="left"/>
      <w:pPr>
        <w:ind w:left="5040" w:hanging="360"/>
      </w:pPr>
      <w:rPr>
        <w:rFonts w:ascii="Symbol" w:hAnsi="Symbol" w:hint="default"/>
      </w:rPr>
    </w:lvl>
    <w:lvl w:ilvl="7" w:tplc="4328D06E">
      <w:start w:val="1"/>
      <w:numFmt w:val="bullet"/>
      <w:lvlText w:val="o"/>
      <w:lvlJc w:val="left"/>
      <w:pPr>
        <w:ind w:left="5760" w:hanging="360"/>
      </w:pPr>
      <w:rPr>
        <w:rFonts w:ascii="Courier New" w:hAnsi="Courier New" w:hint="default"/>
      </w:rPr>
    </w:lvl>
    <w:lvl w:ilvl="8" w:tplc="B1FA6B7E">
      <w:start w:val="1"/>
      <w:numFmt w:val="bullet"/>
      <w:lvlText w:val=""/>
      <w:lvlJc w:val="left"/>
      <w:pPr>
        <w:ind w:left="6480" w:hanging="360"/>
      </w:pPr>
      <w:rPr>
        <w:rFonts w:ascii="Wingdings" w:hAnsi="Wingdings" w:hint="default"/>
      </w:rPr>
    </w:lvl>
  </w:abstractNum>
  <w:abstractNum w:abstractNumId="17" w15:restartNumberingAfterBreak="0">
    <w:nsid w:val="3C38771F"/>
    <w:multiLevelType w:val="hybridMultilevel"/>
    <w:tmpl w:val="A260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08A6BD"/>
    <w:multiLevelType w:val="hybridMultilevel"/>
    <w:tmpl w:val="FFFFFFFF"/>
    <w:lvl w:ilvl="0" w:tplc="AAF638B4">
      <w:start w:val="1"/>
      <w:numFmt w:val="bullet"/>
      <w:lvlText w:val="-"/>
      <w:lvlJc w:val="left"/>
      <w:pPr>
        <w:ind w:left="720" w:hanging="360"/>
      </w:pPr>
      <w:rPr>
        <w:rFonts w:ascii="Aptos" w:hAnsi="Aptos" w:hint="default"/>
      </w:rPr>
    </w:lvl>
    <w:lvl w:ilvl="1" w:tplc="BED8D608">
      <w:start w:val="1"/>
      <w:numFmt w:val="bullet"/>
      <w:lvlText w:val="o"/>
      <w:lvlJc w:val="left"/>
      <w:pPr>
        <w:ind w:left="1440" w:hanging="360"/>
      </w:pPr>
      <w:rPr>
        <w:rFonts w:ascii="Courier New" w:hAnsi="Courier New" w:hint="default"/>
      </w:rPr>
    </w:lvl>
    <w:lvl w:ilvl="2" w:tplc="84DC57D2">
      <w:start w:val="1"/>
      <w:numFmt w:val="bullet"/>
      <w:lvlText w:val=""/>
      <w:lvlJc w:val="left"/>
      <w:pPr>
        <w:ind w:left="2160" w:hanging="360"/>
      </w:pPr>
      <w:rPr>
        <w:rFonts w:ascii="Wingdings" w:hAnsi="Wingdings" w:hint="default"/>
      </w:rPr>
    </w:lvl>
    <w:lvl w:ilvl="3" w:tplc="67C211A0">
      <w:start w:val="1"/>
      <w:numFmt w:val="bullet"/>
      <w:lvlText w:val=""/>
      <w:lvlJc w:val="left"/>
      <w:pPr>
        <w:ind w:left="2880" w:hanging="360"/>
      </w:pPr>
      <w:rPr>
        <w:rFonts w:ascii="Symbol" w:hAnsi="Symbol" w:hint="default"/>
      </w:rPr>
    </w:lvl>
    <w:lvl w:ilvl="4" w:tplc="91446CD6">
      <w:start w:val="1"/>
      <w:numFmt w:val="bullet"/>
      <w:lvlText w:val="o"/>
      <w:lvlJc w:val="left"/>
      <w:pPr>
        <w:ind w:left="3600" w:hanging="360"/>
      </w:pPr>
      <w:rPr>
        <w:rFonts w:ascii="Courier New" w:hAnsi="Courier New" w:hint="default"/>
      </w:rPr>
    </w:lvl>
    <w:lvl w:ilvl="5" w:tplc="B4301E98">
      <w:start w:val="1"/>
      <w:numFmt w:val="bullet"/>
      <w:lvlText w:val=""/>
      <w:lvlJc w:val="left"/>
      <w:pPr>
        <w:ind w:left="4320" w:hanging="360"/>
      </w:pPr>
      <w:rPr>
        <w:rFonts w:ascii="Wingdings" w:hAnsi="Wingdings" w:hint="default"/>
      </w:rPr>
    </w:lvl>
    <w:lvl w:ilvl="6" w:tplc="292A9EC6">
      <w:start w:val="1"/>
      <w:numFmt w:val="bullet"/>
      <w:lvlText w:val=""/>
      <w:lvlJc w:val="left"/>
      <w:pPr>
        <w:ind w:left="5040" w:hanging="360"/>
      </w:pPr>
      <w:rPr>
        <w:rFonts w:ascii="Symbol" w:hAnsi="Symbol" w:hint="default"/>
      </w:rPr>
    </w:lvl>
    <w:lvl w:ilvl="7" w:tplc="AD565F68">
      <w:start w:val="1"/>
      <w:numFmt w:val="bullet"/>
      <w:lvlText w:val="o"/>
      <w:lvlJc w:val="left"/>
      <w:pPr>
        <w:ind w:left="5760" w:hanging="360"/>
      </w:pPr>
      <w:rPr>
        <w:rFonts w:ascii="Courier New" w:hAnsi="Courier New" w:hint="default"/>
      </w:rPr>
    </w:lvl>
    <w:lvl w:ilvl="8" w:tplc="B2DAC27A">
      <w:start w:val="1"/>
      <w:numFmt w:val="bullet"/>
      <w:lvlText w:val=""/>
      <w:lvlJc w:val="left"/>
      <w:pPr>
        <w:ind w:left="6480" w:hanging="360"/>
      </w:pPr>
      <w:rPr>
        <w:rFonts w:ascii="Wingdings" w:hAnsi="Wingdings" w:hint="default"/>
      </w:rPr>
    </w:lvl>
  </w:abstractNum>
  <w:abstractNum w:abstractNumId="19" w15:restartNumberingAfterBreak="0">
    <w:nsid w:val="3DB43F2E"/>
    <w:multiLevelType w:val="hybridMultilevel"/>
    <w:tmpl w:val="FFFFFFFF"/>
    <w:lvl w:ilvl="0" w:tplc="6532B2AA">
      <w:start w:val="1"/>
      <w:numFmt w:val="bullet"/>
      <w:lvlText w:val="-"/>
      <w:lvlJc w:val="left"/>
      <w:pPr>
        <w:ind w:left="720" w:hanging="360"/>
      </w:pPr>
      <w:rPr>
        <w:rFonts w:ascii="Aptos" w:hAnsi="Aptos" w:hint="default"/>
      </w:rPr>
    </w:lvl>
    <w:lvl w:ilvl="1" w:tplc="DA7C560A">
      <w:start w:val="1"/>
      <w:numFmt w:val="bullet"/>
      <w:lvlText w:val="o"/>
      <w:lvlJc w:val="left"/>
      <w:pPr>
        <w:ind w:left="1440" w:hanging="360"/>
      </w:pPr>
      <w:rPr>
        <w:rFonts w:ascii="Courier New" w:hAnsi="Courier New" w:hint="default"/>
      </w:rPr>
    </w:lvl>
    <w:lvl w:ilvl="2" w:tplc="3320AA42">
      <w:start w:val="1"/>
      <w:numFmt w:val="bullet"/>
      <w:lvlText w:val=""/>
      <w:lvlJc w:val="left"/>
      <w:pPr>
        <w:ind w:left="2160" w:hanging="360"/>
      </w:pPr>
      <w:rPr>
        <w:rFonts w:ascii="Wingdings" w:hAnsi="Wingdings" w:hint="default"/>
      </w:rPr>
    </w:lvl>
    <w:lvl w:ilvl="3" w:tplc="1FC89792">
      <w:start w:val="1"/>
      <w:numFmt w:val="bullet"/>
      <w:lvlText w:val=""/>
      <w:lvlJc w:val="left"/>
      <w:pPr>
        <w:ind w:left="2880" w:hanging="360"/>
      </w:pPr>
      <w:rPr>
        <w:rFonts w:ascii="Symbol" w:hAnsi="Symbol" w:hint="default"/>
      </w:rPr>
    </w:lvl>
    <w:lvl w:ilvl="4" w:tplc="2E8045C4">
      <w:start w:val="1"/>
      <w:numFmt w:val="bullet"/>
      <w:lvlText w:val="o"/>
      <w:lvlJc w:val="left"/>
      <w:pPr>
        <w:ind w:left="3600" w:hanging="360"/>
      </w:pPr>
      <w:rPr>
        <w:rFonts w:ascii="Courier New" w:hAnsi="Courier New" w:hint="default"/>
      </w:rPr>
    </w:lvl>
    <w:lvl w:ilvl="5" w:tplc="E7A8DF64">
      <w:start w:val="1"/>
      <w:numFmt w:val="bullet"/>
      <w:lvlText w:val=""/>
      <w:lvlJc w:val="left"/>
      <w:pPr>
        <w:ind w:left="4320" w:hanging="360"/>
      </w:pPr>
      <w:rPr>
        <w:rFonts w:ascii="Wingdings" w:hAnsi="Wingdings" w:hint="default"/>
      </w:rPr>
    </w:lvl>
    <w:lvl w:ilvl="6" w:tplc="A064BDE2">
      <w:start w:val="1"/>
      <w:numFmt w:val="bullet"/>
      <w:lvlText w:val=""/>
      <w:lvlJc w:val="left"/>
      <w:pPr>
        <w:ind w:left="5040" w:hanging="360"/>
      </w:pPr>
      <w:rPr>
        <w:rFonts w:ascii="Symbol" w:hAnsi="Symbol" w:hint="default"/>
      </w:rPr>
    </w:lvl>
    <w:lvl w:ilvl="7" w:tplc="245056CC">
      <w:start w:val="1"/>
      <w:numFmt w:val="bullet"/>
      <w:lvlText w:val="o"/>
      <w:lvlJc w:val="left"/>
      <w:pPr>
        <w:ind w:left="5760" w:hanging="360"/>
      </w:pPr>
      <w:rPr>
        <w:rFonts w:ascii="Courier New" w:hAnsi="Courier New" w:hint="default"/>
      </w:rPr>
    </w:lvl>
    <w:lvl w:ilvl="8" w:tplc="28BAF390">
      <w:start w:val="1"/>
      <w:numFmt w:val="bullet"/>
      <w:lvlText w:val=""/>
      <w:lvlJc w:val="left"/>
      <w:pPr>
        <w:ind w:left="6480" w:hanging="360"/>
      </w:pPr>
      <w:rPr>
        <w:rFonts w:ascii="Wingdings" w:hAnsi="Wingdings" w:hint="default"/>
      </w:rPr>
    </w:lvl>
  </w:abstractNum>
  <w:abstractNum w:abstractNumId="20" w15:restartNumberingAfterBreak="0">
    <w:nsid w:val="40E018AC"/>
    <w:multiLevelType w:val="hybridMultilevel"/>
    <w:tmpl w:val="A02C2CF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20F346B"/>
    <w:multiLevelType w:val="hybridMultilevel"/>
    <w:tmpl w:val="FFFFFFFF"/>
    <w:lvl w:ilvl="0" w:tplc="3DD4758C">
      <w:start w:val="1"/>
      <w:numFmt w:val="bullet"/>
      <w:lvlText w:val="-"/>
      <w:lvlJc w:val="left"/>
      <w:pPr>
        <w:ind w:left="720" w:hanging="360"/>
      </w:pPr>
      <w:rPr>
        <w:rFonts w:ascii="Aptos" w:hAnsi="Aptos" w:hint="default"/>
      </w:rPr>
    </w:lvl>
    <w:lvl w:ilvl="1" w:tplc="EB78F21E">
      <w:start w:val="1"/>
      <w:numFmt w:val="bullet"/>
      <w:lvlText w:val="o"/>
      <w:lvlJc w:val="left"/>
      <w:pPr>
        <w:ind w:left="1440" w:hanging="360"/>
      </w:pPr>
      <w:rPr>
        <w:rFonts w:ascii="Courier New" w:hAnsi="Courier New" w:hint="default"/>
      </w:rPr>
    </w:lvl>
    <w:lvl w:ilvl="2" w:tplc="EB4EB75A">
      <w:start w:val="1"/>
      <w:numFmt w:val="bullet"/>
      <w:lvlText w:val=""/>
      <w:lvlJc w:val="left"/>
      <w:pPr>
        <w:ind w:left="2160" w:hanging="360"/>
      </w:pPr>
      <w:rPr>
        <w:rFonts w:ascii="Wingdings" w:hAnsi="Wingdings" w:hint="default"/>
      </w:rPr>
    </w:lvl>
    <w:lvl w:ilvl="3" w:tplc="A132803C">
      <w:start w:val="1"/>
      <w:numFmt w:val="bullet"/>
      <w:lvlText w:val=""/>
      <w:lvlJc w:val="left"/>
      <w:pPr>
        <w:ind w:left="2880" w:hanging="360"/>
      </w:pPr>
      <w:rPr>
        <w:rFonts w:ascii="Symbol" w:hAnsi="Symbol" w:hint="default"/>
      </w:rPr>
    </w:lvl>
    <w:lvl w:ilvl="4" w:tplc="20083E4C">
      <w:start w:val="1"/>
      <w:numFmt w:val="bullet"/>
      <w:lvlText w:val="o"/>
      <w:lvlJc w:val="left"/>
      <w:pPr>
        <w:ind w:left="3600" w:hanging="360"/>
      </w:pPr>
      <w:rPr>
        <w:rFonts w:ascii="Courier New" w:hAnsi="Courier New" w:hint="default"/>
      </w:rPr>
    </w:lvl>
    <w:lvl w:ilvl="5" w:tplc="65BE91DC">
      <w:start w:val="1"/>
      <w:numFmt w:val="bullet"/>
      <w:lvlText w:val=""/>
      <w:lvlJc w:val="left"/>
      <w:pPr>
        <w:ind w:left="4320" w:hanging="360"/>
      </w:pPr>
      <w:rPr>
        <w:rFonts w:ascii="Wingdings" w:hAnsi="Wingdings" w:hint="default"/>
      </w:rPr>
    </w:lvl>
    <w:lvl w:ilvl="6" w:tplc="481CD14C">
      <w:start w:val="1"/>
      <w:numFmt w:val="bullet"/>
      <w:lvlText w:val=""/>
      <w:lvlJc w:val="left"/>
      <w:pPr>
        <w:ind w:left="5040" w:hanging="360"/>
      </w:pPr>
      <w:rPr>
        <w:rFonts w:ascii="Symbol" w:hAnsi="Symbol" w:hint="default"/>
      </w:rPr>
    </w:lvl>
    <w:lvl w:ilvl="7" w:tplc="FFB8E35C">
      <w:start w:val="1"/>
      <w:numFmt w:val="bullet"/>
      <w:lvlText w:val="o"/>
      <w:lvlJc w:val="left"/>
      <w:pPr>
        <w:ind w:left="5760" w:hanging="360"/>
      </w:pPr>
      <w:rPr>
        <w:rFonts w:ascii="Courier New" w:hAnsi="Courier New" w:hint="default"/>
      </w:rPr>
    </w:lvl>
    <w:lvl w:ilvl="8" w:tplc="D5443C44">
      <w:start w:val="1"/>
      <w:numFmt w:val="bullet"/>
      <w:lvlText w:val=""/>
      <w:lvlJc w:val="left"/>
      <w:pPr>
        <w:ind w:left="6480" w:hanging="360"/>
      </w:pPr>
      <w:rPr>
        <w:rFonts w:ascii="Wingdings" w:hAnsi="Wingdings" w:hint="default"/>
      </w:rPr>
    </w:lvl>
  </w:abstractNum>
  <w:abstractNum w:abstractNumId="22" w15:restartNumberingAfterBreak="0">
    <w:nsid w:val="46A452F5"/>
    <w:multiLevelType w:val="hybridMultilevel"/>
    <w:tmpl w:val="8EFC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8AE49E"/>
    <w:multiLevelType w:val="hybridMultilevel"/>
    <w:tmpl w:val="FFFFFFFF"/>
    <w:lvl w:ilvl="0" w:tplc="79DC876A">
      <w:start w:val="1"/>
      <w:numFmt w:val="bullet"/>
      <w:lvlText w:val="-"/>
      <w:lvlJc w:val="left"/>
      <w:pPr>
        <w:ind w:left="720" w:hanging="360"/>
      </w:pPr>
      <w:rPr>
        <w:rFonts w:ascii="Aptos" w:hAnsi="Aptos" w:hint="default"/>
      </w:rPr>
    </w:lvl>
    <w:lvl w:ilvl="1" w:tplc="713EC372">
      <w:start w:val="1"/>
      <w:numFmt w:val="bullet"/>
      <w:lvlText w:val="o"/>
      <w:lvlJc w:val="left"/>
      <w:pPr>
        <w:ind w:left="1440" w:hanging="360"/>
      </w:pPr>
      <w:rPr>
        <w:rFonts w:ascii="Courier New" w:hAnsi="Courier New" w:hint="default"/>
      </w:rPr>
    </w:lvl>
    <w:lvl w:ilvl="2" w:tplc="7D8CD7F6">
      <w:start w:val="1"/>
      <w:numFmt w:val="bullet"/>
      <w:lvlText w:val=""/>
      <w:lvlJc w:val="left"/>
      <w:pPr>
        <w:ind w:left="2160" w:hanging="360"/>
      </w:pPr>
      <w:rPr>
        <w:rFonts w:ascii="Wingdings" w:hAnsi="Wingdings" w:hint="default"/>
      </w:rPr>
    </w:lvl>
    <w:lvl w:ilvl="3" w:tplc="AEA0E16E">
      <w:start w:val="1"/>
      <w:numFmt w:val="bullet"/>
      <w:lvlText w:val=""/>
      <w:lvlJc w:val="left"/>
      <w:pPr>
        <w:ind w:left="2880" w:hanging="360"/>
      </w:pPr>
      <w:rPr>
        <w:rFonts w:ascii="Symbol" w:hAnsi="Symbol" w:hint="default"/>
      </w:rPr>
    </w:lvl>
    <w:lvl w:ilvl="4" w:tplc="C48CEAB8">
      <w:start w:val="1"/>
      <w:numFmt w:val="bullet"/>
      <w:lvlText w:val="o"/>
      <w:lvlJc w:val="left"/>
      <w:pPr>
        <w:ind w:left="3600" w:hanging="360"/>
      </w:pPr>
      <w:rPr>
        <w:rFonts w:ascii="Courier New" w:hAnsi="Courier New" w:hint="default"/>
      </w:rPr>
    </w:lvl>
    <w:lvl w:ilvl="5" w:tplc="356E4F3E">
      <w:start w:val="1"/>
      <w:numFmt w:val="bullet"/>
      <w:lvlText w:val=""/>
      <w:lvlJc w:val="left"/>
      <w:pPr>
        <w:ind w:left="4320" w:hanging="360"/>
      </w:pPr>
      <w:rPr>
        <w:rFonts w:ascii="Wingdings" w:hAnsi="Wingdings" w:hint="default"/>
      </w:rPr>
    </w:lvl>
    <w:lvl w:ilvl="6" w:tplc="6180F312">
      <w:start w:val="1"/>
      <w:numFmt w:val="bullet"/>
      <w:lvlText w:val=""/>
      <w:lvlJc w:val="left"/>
      <w:pPr>
        <w:ind w:left="5040" w:hanging="360"/>
      </w:pPr>
      <w:rPr>
        <w:rFonts w:ascii="Symbol" w:hAnsi="Symbol" w:hint="default"/>
      </w:rPr>
    </w:lvl>
    <w:lvl w:ilvl="7" w:tplc="BE60E998">
      <w:start w:val="1"/>
      <w:numFmt w:val="bullet"/>
      <w:lvlText w:val="o"/>
      <w:lvlJc w:val="left"/>
      <w:pPr>
        <w:ind w:left="5760" w:hanging="360"/>
      </w:pPr>
      <w:rPr>
        <w:rFonts w:ascii="Courier New" w:hAnsi="Courier New" w:hint="default"/>
      </w:rPr>
    </w:lvl>
    <w:lvl w:ilvl="8" w:tplc="3226304A">
      <w:start w:val="1"/>
      <w:numFmt w:val="bullet"/>
      <w:lvlText w:val=""/>
      <w:lvlJc w:val="left"/>
      <w:pPr>
        <w:ind w:left="6480" w:hanging="360"/>
      </w:pPr>
      <w:rPr>
        <w:rFonts w:ascii="Wingdings" w:hAnsi="Wingdings" w:hint="default"/>
      </w:rPr>
    </w:lvl>
  </w:abstractNum>
  <w:abstractNum w:abstractNumId="24" w15:restartNumberingAfterBreak="0">
    <w:nsid w:val="5633ABDF"/>
    <w:multiLevelType w:val="hybridMultilevel"/>
    <w:tmpl w:val="FFFFFFFF"/>
    <w:lvl w:ilvl="0" w:tplc="7A28E4FA">
      <w:start w:val="1"/>
      <w:numFmt w:val="bullet"/>
      <w:lvlText w:val="-"/>
      <w:lvlJc w:val="left"/>
      <w:pPr>
        <w:ind w:left="720" w:hanging="360"/>
      </w:pPr>
      <w:rPr>
        <w:rFonts w:ascii="Aptos" w:hAnsi="Aptos" w:hint="default"/>
      </w:rPr>
    </w:lvl>
    <w:lvl w:ilvl="1" w:tplc="EECA663C">
      <w:start w:val="1"/>
      <w:numFmt w:val="bullet"/>
      <w:lvlText w:val="o"/>
      <w:lvlJc w:val="left"/>
      <w:pPr>
        <w:ind w:left="1440" w:hanging="360"/>
      </w:pPr>
      <w:rPr>
        <w:rFonts w:ascii="Courier New" w:hAnsi="Courier New" w:hint="default"/>
      </w:rPr>
    </w:lvl>
    <w:lvl w:ilvl="2" w:tplc="639A80CA">
      <w:start w:val="1"/>
      <w:numFmt w:val="bullet"/>
      <w:lvlText w:val=""/>
      <w:lvlJc w:val="left"/>
      <w:pPr>
        <w:ind w:left="2160" w:hanging="360"/>
      </w:pPr>
      <w:rPr>
        <w:rFonts w:ascii="Wingdings" w:hAnsi="Wingdings" w:hint="default"/>
      </w:rPr>
    </w:lvl>
    <w:lvl w:ilvl="3" w:tplc="470E5E9E">
      <w:start w:val="1"/>
      <w:numFmt w:val="bullet"/>
      <w:lvlText w:val=""/>
      <w:lvlJc w:val="left"/>
      <w:pPr>
        <w:ind w:left="2880" w:hanging="360"/>
      </w:pPr>
      <w:rPr>
        <w:rFonts w:ascii="Symbol" w:hAnsi="Symbol" w:hint="default"/>
      </w:rPr>
    </w:lvl>
    <w:lvl w:ilvl="4" w:tplc="57CEFB5E">
      <w:start w:val="1"/>
      <w:numFmt w:val="bullet"/>
      <w:lvlText w:val="o"/>
      <w:lvlJc w:val="left"/>
      <w:pPr>
        <w:ind w:left="3600" w:hanging="360"/>
      </w:pPr>
      <w:rPr>
        <w:rFonts w:ascii="Courier New" w:hAnsi="Courier New" w:hint="default"/>
      </w:rPr>
    </w:lvl>
    <w:lvl w:ilvl="5" w:tplc="EF762282">
      <w:start w:val="1"/>
      <w:numFmt w:val="bullet"/>
      <w:lvlText w:val=""/>
      <w:lvlJc w:val="left"/>
      <w:pPr>
        <w:ind w:left="4320" w:hanging="360"/>
      </w:pPr>
      <w:rPr>
        <w:rFonts w:ascii="Wingdings" w:hAnsi="Wingdings" w:hint="default"/>
      </w:rPr>
    </w:lvl>
    <w:lvl w:ilvl="6" w:tplc="5AD05AC6">
      <w:start w:val="1"/>
      <w:numFmt w:val="bullet"/>
      <w:lvlText w:val=""/>
      <w:lvlJc w:val="left"/>
      <w:pPr>
        <w:ind w:left="5040" w:hanging="360"/>
      </w:pPr>
      <w:rPr>
        <w:rFonts w:ascii="Symbol" w:hAnsi="Symbol" w:hint="default"/>
      </w:rPr>
    </w:lvl>
    <w:lvl w:ilvl="7" w:tplc="CC8EE318">
      <w:start w:val="1"/>
      <w:numFmt w:val="bullet"/>
      <w:lvlText w:val="o"/>
      <w:lvlJc w:val="left"/>
      <w:pPr>
        <w:ind w:left="5760" w:hanging="360"/>
      </w:pPr>
      <w:rPr>
        <w:rFonts w:ascii="Courier New" w:hAnsi="Courier New" w:hint="default"/>
      </w:rPr>
    </w:lvl>
    <w:lvl w:ilvl="8" w:tplc="9CEA6C0E">
      <w:start w:val="1"/>
      <w:numFmt w:val="bullet"/>
      <w:lvlText w:val=""/>
      <w:lvlJc w:val="left"/>
      <w:pPr>
        <w:ind w:left="6480" w:hanging="360"/>
      </w:pPr>
      <w:rPr>
        <w:rFonts w:ascii="Wingdings" w:hAnsi="Wingdings" w:hint="default"/>
      </w:rPr>
    </w:lvl>
  </w:abstractNum>
  <w:abstractNum w:abstractNumId="25" w15:restartNumberingAfterBreak="0">
    <w:nsid w:val="568EACFA"/>
    <w:multiLevelType w:val="hybridMultilevel"/>
    <w:tmpl w:val="FFFFFFFF"/>
    <w:lvl w:ilvl="0" w:tplc="A43C01C6">
      <w:start w:val="1"/>
      <w:numFmt w:val="bullet"/>
      <w:lvlText w:val="-"/>
      <w:lvlJc w:val="left"/>
      <w:pPr>
        <w:ind w:left="720" w:hanging="360"/>
      </w:pPr>
      <w:rPr>
        <w:rFonts w:ascii="Aptos" w:hAnsi="Aptos" w:hint="default"/>
      </w:rPr>
    </w:lvl>
    <w:lvl w:ilvl="1" w:tplc="4050A5D8">
      <w:start w:val="1"/>
      <w:numFmt w:val="bullet"/>
      <w:lvlText w:val="o"/>
      <w:lvlJc w:val="left"/>
      <w:pPr>
        <w:ind w:left="1440" w:hanging="360"/>
      </w:pPr>
      <w:rPr>
        <w:rFonts w:ascii="Courier New" w:hAnsi="Courier New" w:hint="default"/>
      </w:rPr>
    </w:lvl>
    <w:lvl w:ilvl="2" w:tplc="E81CF60A">
      <w:start w:val="1"/>
      <w:numFmt w:val="bullet"/>
      <w:lvlText w:val=""/>
      <w:lvlJc w:val="left"/>
      <w:pPr>
        <w:ind w:left="2160" w:hanging="360"/>
      </w:pPr>
      <w:rPr>
        <w:rFonts w:ascii="Wingdings" w:hAnsi="Wingdings" w:hint="default"/>
      </w:rPr>
    </w:lvl>
    <w:lvl w:ilvl="3" w:tplc="609CC326">
      <w:start w:val="1"/>
      <w:numFmt w:val="bullet"/>
      <w:lvlText w:val=""/>
      <w:lvlJc w:val="left"/>
      <w:pPr>
        <w:ind w:left="2880" w:hanging="360"/>
      </w:pPr>
      <w:rPr>
        <w:rFonts w:ascii="Symbol" w:hAnsi="Symbol" w:hint="default"/>
      </w:rPr>
    </w:lvl>
    <w:lvl w:ilvl="4" w:tplc="003405E2">
      <w:start w:val="1"/>
      <w:numFmt w:val="bullet"/>
      <w:lvlText w:val="o"/>
      <w:lvlJc w:val="left"/>
      <w:pPr>
        <w:ind w:left="3600" w:hanging="360"/>
      </w:pPr>
      <w:rPr>
        <w:rFonts w:ascii="Courier New" w:hAnsi="Courier New" w:hint="default"/>
      </w:rPr>
    </w:lvl>
    <w:lvl w:ilvl="5" w:tplc="0C403D68">
      <w:start w:val="1"/>
      <w:numFmt w:val="bullet"/>
      <w:lvlText w:val=""/>
      <w:lvlJc w:val="left"/>
      <w:pPr>
        <w:ind w:left="4320" w:hanging="360"/>
      </w:pPr>
      <w:rPr>
        <w:rFonts w:ascii="Wingdings" w:hAnsi="Wingdings" w:hint="default"/>
      </w:rPr>
    </w:lvl>
    <w:lvl w:ilvl="6" w:tplc="0D4C8B0C">
      <w:start w:val="1"/>
      <w:numFmt w:val="bullet"/>
      <w:lvlText w:val=""/>
      <w:lvlJc w:val="left"/>
      <w:pPr>
        <w:ind w:left="5040" w:hanging="360"/>
      </w:pPr>
      <w:rPr>
        <w:rFonts w:ascii="Symbol" w:hAnsi="Symbol" w:hint="default"/>
      </w:rPr>
    </w:lvl>
    <w:lvl w:ilvl="7" w:tplc="E500EFF2">
      <w:start w:val="1"/>
      <w:numFmt w:val="bullet"/>
      <w:lvlText w:val="o"/>
      <w:lvlJc w:val="left"/>
      <w:pPr>
        <w:ind w:left="5760" w:hanging="360"/>
      </w:pPr>
      <w:rPr>
        <w:rFonts w:ascii="Courier New" w:hAnsi="Courier New" w:hint="default"/>
      </w:rPr>
    </w:lvl>
    <w:lvl w:ilvl="8" w:tplc="C5200F90">
      <w:start w:val="1"/>
      <w:numFmt w:val="bullet"/>
      <w:lvlText w:val=""/>
      <w:lvlJc w:val="left"/>
      <w:pPr>
        <w:ind w:left="6480" w:hanging="360"/>
      </w:pPr>
      <w:rPr>
        <w:rFonts w:ascii="Wingdings" w:hAnsi="Wingdings" w:hint="default"/>
      </w:rPr>
    </w:lvl>
  </w:abstractNum>
  <w:abstractNum w:abstractNumId="26" w15:restartNumberingAfterBreak="0">
    <w:nsid w:val="5EA93480"/>
    <w:multiLevelType w:val="hybridMultilevel"/>
    <w:tmpl w:val="FFFFFFFF"/>
    <w:lvl w:ilvl="0" w:tplc="6B728564">
      <w:start w:val="1"/>
      <w:numFmt w:val="bullet"/>
      <w:lvlText w:val="-"/>
      <w:lvlJc w:val="left"/>
      <w:pPr>
        <w:ind w:left="720" w:hanging="360"/>
      </w:pPr>
      <w:rPr>
        <w:rFonts w:ascii="Aptos" w:hAnsi="Aptos" w:hint="default"/>
      </w:rPr>
    </w:lvl>
    <w:lvl w:ilvl="1" w:tplc="CE76FFCE">
      <w:start w:val="1"/>
      <w:numFmt w:val="bullet"/>
      <w:lvlText w:val="o"/>
      <w:lvlJc w:val="left"/>
      <w:pPr>
        <w:ind w:left="1440" w:hanging="360"/>
      </w:pPr>
      <w:rPr>
        <w:rFonts w:ascii="Courier New" w:hAnsi="Courier New" w:hint="default"/>
      </w:rPr>
    </w:lvl>
    <w:lvl w:ilvl="2" w:tplc="4FDADD3A">
      <w:start w:val="1"/>
      <w:numFmt w:val="bullet"/>
      <w:lvlText w:val=""/>
      <w:lvlJc w:val="left"/>
      <w:pPr>
        <w:ind w:left="2160" w:hanging="360"/>
      </w:pPr>
      <w:rPr>
        <w:rFonts w:ascii="Wingdings" w:hAnsi="Wingdings" w:hint="default"/>
      </w:rPr>
    </w:lvl>
    <w:lvl w:ilvl="3" w:tplc="85F69F48">
      <w:start w:val="1"/>
      <w:numFmt w:val="bullet"/>
      <w:lvlText w:val=""/>
      <w:lvlJc w:val="left"/>
      <w:pPr>
        <w:ind w:left="2880" w:hanging="360"/>
      </w:pPr>
      <w:rPr>
        <w:rFonts w:ascii="Symbol" w:hAnsi="Symbol" w:hint="default"/>
      </w:rPr>
    </w:lvl>
    <w:lvl w:ilvl="4" w:tplc="10C244D2">
      <w:start w:val="1"/>
      <w:numFmt w:val="bullet"/>
      <w:lvlText w:val="o"/>
      <w:lvlJc w:val="left"/>
      <w:pPr>
        <w:ind w:left="3600" w:hanging="360"/>
      </w:pPr>
      <w:rPr>
        <w:rFonts w:ascii="Courier New" w:hAnsi="Courier New" w:hint="default"/>
      </w:rPr>
    </w:lvl>
    <w:lvl w:ilvl="5" w:tplc="7EB2154A">
      <w:start w:val="1"/>
      <w:numFmt w:val="bullet"/>
      <w:lvlText w:val=""/>
      <w:lvlJc w:val="left"/>
      <w:pPr>
        <w:ind w:left="4320" w:hanging="360"/>
      </w:pPr>
      <w:rPr>
        <w:rFonts w:ascii="Wingdings" w:hAnsi="Wingdings" w:hint="default"/>
      </w:rPr>
    </w:lvl>
    <w:lvl w:ilvl="6" w:tplc="025AAE48">
      <w:start w:val="1"/>
      <w:numFmt w:val="bullet"/>
      <w:lvlText w:val=""/>
      <w:lvlJc w:val="left"/>
      <w:pPr>
        <w:ind w:left="5040" w:hanging="360"/>
      </w:pPr>
      <w:rPr>
        <w:rFonts w:ascii="Symbol" w:hAnsi="Symbol" w:hint="default"/>
      </w:rPr>
    </w:lvl>
    <w:lvl w:ilvl="7" w:tplc="B09CC580">
      <w:start w:val="1"/>
      <w:numFmt w:val="bullet"/>
      <w:lvlText w:val="o"/>
      <w:lvlJc w:val="left"/>
      <w:pPr>
        <w:ind w:left="5760" w:hanging="360"/>
      </w:pPr>
      <w:rPr>
        <w:rFonts w:ascii="Courier New" w:hAnsi="Courier New" w:hint="default"/>
      </w:rPr>
    </w:lvl>
    <w:lvl w:ilvl="8" w:tplc="5A0291DC">
      <w:start w:val="1"/>
      <w:numFmt w:val="bullet"/>
      <w:lvlText w:val=""/>
      <w:lvlJc w:val="left"/>
      <w:pPr>
        <w:ind w:left="6480" w:hanging="360"/>
      </w:pPr>
      <w:rPr>
        <w:rFonts w:ascii="Wingdings" w:hAnsi="Wingdings" w:hint="default"/>
      </w:rPr>
    </w:lvl>
  </w:abstractNum>
  <w:abstractNum w:abstractNumId="27" w15:restartNumberingAfterBreak="0">
    <w:nsid w:val="611F22F1"/>
    <w:multiLevelType w:val="hybridMultilevel"/>
    <w:tmpl w:val="FFFFFFFF"/>
    <w:lvl w:ilvl="0" w:tplc="8966756E">
      <w:start w:val="1"/>
      <w:numFmt w:val="bullet"/>
      <w:lvlText w:val="-"/>
      <w:lvlJc w:val="left"/>
      <w:pPr>
        <w:ind w:left="720" w:hanging="360"/>
      </w:pPr>
      <w:rPr>
        <w:rFonts w:ascii="Aptos" w:hAnsi="Aptos" w:hint="default"/>
      </w:rPr>
    </w:lvl>
    <w:lvl w:ilvl="1" w:tplc="626674DE">
      <w:start w:val="1"/>
      <w:numFmt w:val="bullet"/>
      <w:lvlText w:val="o"/>
      <w:lvlJc w:val="left"/>
      <w:pPr>
        <w:ind w:left="1440" w:hanging="360"/>
      </w:pPr>
      <w:rPr>
        <w:rFonts w:ascii="Courier New" w:hAnsi="Courier New" w:hint="default"/>
      </w:rPr>
    </w:lvl>
    <w:lvl w:ilvl="2" w:tplc="E16C67AE">
      <w:start w:val="1"/>
      <w:numFmt w:val="bullet"/>
      <w:lvlText w:val=""/>
      <w:lvlJc w:val="left"/>
      <w:pPr>
        <w:ind w:left="2160" w:hanging="360"/>
      </w:pPr>
      <w:rPr>
        <w:rFonts w:ascii="Wingdings" w:hAnsi="Wingdings" w:hint="default"/>
      </w:rPr>
    </w:lvl>
    <w:lvl w:ilvl="3" w:tplc="16CE3676">
      <w:start w:val="1"/>
      <w:numFmt w:val="bullet"/>
      <w:lvlText w:val=""/>
      <w:lvlJc w:val="left"/>
      <w:pPr>
        <w:ind w:left="2880" w:hanging="360"/>
      </w:pPr>
      <w:rPr>
        <w:rFonts w:ascii="Symbol" w:hAnsi="Symbol" w:hint="default"/>
      </w:rPr>
    </w:lvl>
    <w:lvl w:ilvl="4" w:tplc="B7F4B09A">
      <w:start w:val="1"/>
      <w:numFmt w:val="bullet"/>
      <w:lvlText w:val="o"/>
      <w:lvlJc w:val="left"/>
      <w:pPr>
        <w:ind w:left="3600" w:hanging="360"/>
      </w:pPr>
      <w:rPr>
        <w:rFonts w:ascii="Courier New" w:hAnsi="Courier New" w:hint="default"/>
      </w:rPr>
    </w:lvl>
    <w:lvl w:ilvl="5" w:tplc="BA106642">
      <w:start w:val="1"/>
      <w:numFmt w:val="bullet"/>
      <w:lvlText w:val=""/>
      <w:lvlJc w:val="left"/>
      <w:pPr>
        <w:ind w:left="4320" w:hanging="360"/>
      </w:pPr>
      <w:rPr>
        <w:rFonts w:ascii="Wingdings" w:hAnsi="Wingdings" w:hint="default"/>
      </w:rPr>
    </w:lvl>
    <w:lvl w:ilvl="6" w:tplc="831097A0">
      <w:start w:val="1"/>
      <w:numFmt w:val="bullet"/>
      <w:lvlText w:val=""/>
      <w:lvlJc w:val="left"/>
      <w:pPr>
        <w:ind w:left="5040" w:hanging="360"/>
      </w:pPr>
      <w:rPr>
        <w:rFonts w:ascii="Symbol" w:hAnsi="Symbol" w:hint="default"/>
      </w:rPr>
    </w:lvl>
    <w:lvl w:ilvl="7" w:tplc="63E4B30A">
      <w:start w:val="1"/>
      <w:numFmt w:val="bullet"/>
      <w:lvlText w:val="o"/>
      <w:lvlJc w:val="left"/>
      <w:pPr>
        <w:ind w:left="5760" w:hanging="360"/>
      </w:pPr>
      <w:rPr>
        <w:rFonts w:ascii="Courier New" w:hAnsi="Courier New" w:hint="default"/>
      </w:rPr>
    </w:lvl>
    <w:lvl w:ilvl="8" w:tplc="F5AEDC04">
      <w:start w:val="1"/>
      <w:numFmt w:val="bullet"/>
      <w:lvlText w:val=""/>
      <w:lvlJc w:val="left"/>
      <w:pPr>
        <w:ind w:left="6480" w:hanging="360"/>
      </w:pPr>
      <w:rPr>
        <w:rFonts w:ascii="Wingdings" w:hAnsi="Wingdings" w:hint="default"/>
      </w:rPr>
    </w:lvl>
  </w:abstractNum>
  <w:abstractNum w:abstractNumId="28" w15:restartNumberingAfterBreak="0">
    <w:nsid w:val="62308D90"/>
    <w:multiLevelType w:val="hybridMultilevel"/>
    <w:tmpl w:val="FFFFFFFF"/>
    <w:lvl w:ilvl="0" w:tplc="66AC70C8">
      <w:start w:val="1"/>
      <w:numFmt w:val="bullet"/>
      <w:lvlText w:val="-"/>
      <w:lvlJc w:val="left"/>
      <w:pPr>
        <w:ind w:left="720" w:hanging="360"/>
      </w:pPr>
      <w:rPr>
        <w:rFonts w:ascii="Aptos" w:hAnsi="Aptos" w:hint="default"/>
      </w:rPr>
    </w:lvl>
    <w:lvl w:ilvl="1" w:tplc="257C5168">
      <w:start w:val="1"/>
      <w:numFmt w:val="bullet"/>
      <w:lvlText w:val="o"/>
      <w:lvlJc w:val="left"/>
      <w:pPr>
        <w:ind w:left="1440" w:hanging="360"/>
      </w:pPr>
      <w:rPr>
        <w:rFonts w:ascii="Courier New" w:hAnsi="Courier New" w:hint="default"/>
      </w:rPr>
    </w:lvl>
    <w:lvl w:ilvl="2" w:tplc="51BE388A">
      <w:start w:val="1"/>
      <w:numFmt w:val="bullet"/>
      <w:lvlText w:val=""/>
      <w:lvlJc w:val="left"/>
      <w:pPr>
        <w:ind w:left="2160" w:hanging="360"/>
      </w:pPr>
      <w:rPr>
        <w:rFonts w:ascii="Wingdings" w:hAnsi="Wingdings" w:hint="default"/>
      </w:rPr>
    </w:lvl>
    <w:lvl w:ilvl="3" w:tplc="4DFEA0AC">
      <w:start w:val="1"/>
      <w:numFmt w:val="bullet"/>
      <w:lvlText w:val=""/>
      <w:lvlJc w:val="left"/>
      <w:pPr>
        <w:ind w:left="2880" w:hanging="360"/>
      </w:pPr>
      <w:rPr>
        <w:rFonts w:ascii="Symbol" w:hAnsi="Symbol" w:hint="default"/>
      </w:rPr>
    </w:lvl>
    <w:lvl w:ilvl="4" w:tplc="850C9DA8">
      <w:start w:val="1"/>
      <w:numFmt w:val="bullet"/>
      <w:lvlText w:val="o"/>
      <w:lvlJc w:val="left"/>
      <w:pPr>
        <w:ind w:left="3600" w:hanging="360"/>
      </w:pPr>
      <w:rPr>
        <w:rFonts w:ascii="Courier New" w:hAnsi="Courier New" w:hint="default"/>
      </w:rPr>
    </w:lvl>
    <w:lvl w:ilvl="5" w:tplc="E1EA5F12">
      <w:start w:val="1"/>
      <w:numFmt w:val="bullet"/>
      <w:lvlText w:val=""/>
      <w:lvlJc w:val="left"/>
      <w:pPr>
        <w:ind w:left="4320" w:hanging="360"/>
      </w:pPr>
      <w:rPr>
        <w:rFonts w:ascii="Wingdings" w:hAnsi="Wingdings" w:hint="default"/>
      </w:rPr>
    </w:lvl>
    <w:lvl w:ilvl="6" w:tplc="BEF69DD2">
      <w:start w:val="1"/>
      <w:numFmt w:val="bullet"/>
      <w:lvlText w:val=""/>
      <w:lvlJc w:val="left"/>
      <w:pPr>
        <w:ind w:left="5040" w:hanging="360"/>
      </w:pPr>
      <w:rPr>
        <w:rFonts w:ascii="Symbol" w:hAnsi="Symbol" w:hint="default"/>
      </w:rPr>
    </w:lvl>
    <w:lvl w:ilvl="7" w:tplc="0F44FA5A">
      <w:start w:val="1"/>
      <w:numFmt w:val="bullet"/>
      <w:lvlText w:val="o"/>
      <w:lvlJc w:val="left"/>
      <w:pPr>
        <w:ind w:left="5760" w:hanging="360"/>
      </w:pPr>
      <w:rPr>
        <w:rFonts w:ascii="Courier New" w:hAnsi="Courier New" w:hint="default"/>
      </w:rPr>
    </w:lvl>
    <w:lvl w:ilvl="8" w:tplc="156E787A">
      <w:start w:val="1"/>
      <w:numFmt w:val="bullet"/>
      <w:lvlText w:val=""/>
      <w:lvlJc w:val="left"/>
      <w:pPr>
        <w:ind w:left="6480" w:hanging="360"/>
      </w:pPr>
      <w:rPr>
        <w:rFonts w:ascii="Wingdings" w:hAnsi="Wingdings" w:hint="default"/>
      </w:rPr>
    </w:lvl>
  </w:abstractNum>
  <w:abstractNum w:abstractNumId="29" w15:restartNumberingAfterBreak="0">
    <w:nsid w:val="658509DF"/>
    <w:multiLevelType w:val="hybridMultilevel"/>
    <w:tmpl w:val="FFFFFFFF"/>
    <w:lvl w:ilvl="0" w:tplc="3760B34C">
      <w:start w:val="1"/>
      <w:numFmt w:val="bullet"/>
      <w:lvlText w:val="-"/>
      <w:lvlJc w:val="left"/>
      <w:pPr>
        <w:ind w:left="720" w:hanging="360"/>
      </w:pPr>
      <w:rPr>
        <w:rFonts w:ascii="Aptos" w:hAnsi="Aptos" w:hint="default"/>
      </w:rPr>
    </w:lvl>
    <w:lvl w:ilvl="1" w:tplc="EC784568">
      <w:start w:val="1"/>
      <w:numFmt w:val="bullet"/>
      <w:lvlText w:val="o"/>
      <w:lvlJc w:val="left"/>
      <w:pPr>
        <w:ind w:left="1440" w:hanging="360"/>
      </w:pPr>
      <w:rPr>
        <w:rFonts w:ascii="Courier New" w:hAnsi="Courier New" w:hint="default"/>
      </w:rPr>
    </w:lvl>
    <w:lvl w:ilvl="2" w:tplc="2C8672AC">
      <w:start w:val="1"/>
      <w:numFmt w:val="bullet"/>
      <w:lvlText w:val=""/>
      <w:lvlJc w:val="left"/>
      <w:pPr>
        <w:ind w:left="2160" w:hanging="360"/>
      </w:pPr>
      <w:rPr>
        <w:rFonts w:ascii="Wingdings" w:hAnsi="Wingdings" w:hint="default"/>
      </w:rPr>
    </w:lvl>
    <w:lvl w:ilvl="3" w:tplc="A6325BA6">
      <w:start w:val="1"/>
      <w:numFmt w:val="bullet"/>
      <w:lvlText w:val=""/>
      <w:lvlJc w:val="left"/>
      <w:pPr>
        <w:ind w:left="2880" w:hanging="360"/>
      </w:pPr>
      <w:rPr>
        <w:rFonts w:ascii="Symbol" w:hAnsi="Symbol" w:hint="default"/>
      </w:rPr>
    </w:lvl>
    <w:lvl w:ilvl="4" w:tplc="89002BD0">
      <w:start w:val="1"/>
      <w:numFmt w:val="bullet"/>
      <w:lvlText w:val="o"/>
      <w:lvlJc w:val="left"/>
      <w:pPr>
        <w:ind w:left="3600" w:hanging="360"/>
      </w:pPr>
      <w:rPr>
        <w:rFonts w:ascii="Courier New" w:hAnsi="Courier New" w:hint="default"/>
      </w:rPr>
    </w:lvl>
    <w:lvl w:ilvl="5" w:tplc="4F9680DE">
      <w:start w:val="1"/>
      <w:numFmt w:val="bullet"/>
      <w:lvlText w:val=""/>
      <w:lvlJc w:val="left"/>
      <w:pPr>
        <w:ind w:left="4320" w:hanging="360"/>
      </w:pPr>
      <w:rPr>
        <w:rFonts w:ascii="Wingdings" w:hAnsi="Wingdings" w:hint="default"/>
      </w:rPr>
    </w:lvl>
    <w:lvl w:ilvl="6" w:tplc="56C6756E">
      <w:start w:val="1"/>
      <w:numFmt w:val="bullet"/>
      <w:lvlText w:val=""/>
      <w:lvlJc w:val="left"/>
      <w:pPr>
        <w:ind w:left="5040" w:hanging="360"/>
      </w:pPr>
      <w:rPr>
        <w:rFonts w:ascii="Symbol" w:hAnsi="Symbol" w:hint="default"/>
      </w:rPr>
    </w:lvl>
    <w:lvl w:ilvl="7" w:tplc="8E9212C0">
      <w:start w:val="1"/>
      <w:numFmt w:val="bullet"/>
      <w:lvlText w:val="o"/>
      <w:lvlJc w:val="left"/>
      <w:pPr>
        <w:ind w:left="5760" w:hanging="360"/>
      </w:pPr>
      <w:rPr>
        <w:rFonts w:ascii="Courier New" w:hAnsi="Courier New" w:hint="default"/>
      </w:rPr>
    </w:lvl>
    <w:lvl w:ilvl="8" w:tplc="ABBE0E98">
      <w:start w:val="1"/>
      <w:numFmt w:val="bullet"/>
      <w:lvlText w:val=""/>
      <w:lvlJc w:val="left"/>
      <w:pPr>
        <w:ind w:left="6480" w:hanging="360"/>
      </w:pPr>
      <w:rPr>
        <w:rFonts w:ascii="Wingdings" w:hAnsi="Wingdings" w:hint="default"/>
      </w:rPr>
    </w:lvl>
  </w:abstractNum>
  <w:abstractNum w:abstractNumId="30" w15:restartNumberingAfterBreak="0">
    <w:nsid w:val="6856F7FD"/>
    <w:multiLevelType w:val="hybridMultilevel"/>
    <w:tmpl w:val="FFFFFFFF"/>
    <w:lvl w:ilvl="0" w:tplc="F9EED936">
      <w:start w:val="1"/>
      <w:numFmt w:val="bullet"/>
      <w:lvlText w:val="-"/>
      <w:lvlJc w:val="left"/>
      <w:pPr>
        <w:ind w:left="720" w:hanging="360"/>
      </w:pPr>
      <w:rPr>
        <w:rFonts w:ascii="Aptos" w:hAnsi="Aptos" w:hint="default"/>
      </w:rPr>
    </w:lvl>
    <w:lvl w:ilvl="1" w:tplc="7CC40822">
      <w:start w:val="1"/>
      <w:numFmt w:val="bullet"/>
      <w:lvlText w:val="o"/>
      <w:lvlJc w:val="left"/>
      <w:pPr>
        <w:ind w:left="1440" w:hanging="360"/>
      </w:pPr>
      <w:rPr>
        <w:rFonts w:ascii="Courier New" w:hAnsi="Courier New" w:hint="default"/>
      </w:rPr>
    </w:lvl>
    <w:lvl w:ilvl="2" w:tplc="5B1EFC96">
      <w:start w:val="1"/>
      <w:numFmt w:val="bullet"/>
      <w:lvlText w:val=""/>
      <w:lvlJc w:val="left"/>
      <w:pPr>
        <w:ind w:left="2160" w:hanging="360"/>
      </w:pPr>
      <w:rPr>
        <w:rFonts w:ascii="Wingdings" w:hAnsi="Wingdings" w:hint="default"/>
      </w:rPr>
    </w:lvl>
    <w:lvl w:ilvl="3" w:tplc="A59A90B2">
      <w:start w:val="1"/>
      <w:numFmt w:val="bullet"/>
      <w:lvlText w:val=""/>
      <w:lvlJc w:val="left"/>
      <w:pPr>
        <w:ind w:left="2880" w:hanging="360"/>
      </w:pPr>
      <w:rPr>
        <w:rFonts w:ascii="Symbol" w:hAnsi="Symbol" w:hint="default"/>
      </w:rPr>
    </w:lvl>
    <w:lvl w:ilvl="4" w:tplc="A29E0AFC">
      <w:start w:val="1"/>
      <w:numFmt w:val="bullet"/>
      <w:lvlText w:val="o"/>
      <w:lvlJc w:val="left"/>
      <w:pPr>
        <w:ind w:left="3600" w:hanging="360"/>
      </w:pPr>
      <w:rPr>
        <w:rFonts w:ascii="Courier New" w:hAnsi="Courier New" w:hint="default"/>
      </w:rPr>
    </w:lvl>
    <w:lvl w:ilvl="5" w:tplc="BBDA2DA6">
      <w:start w:val="1"/>
      <w:numFmt w:val="bullet"/>
      <w:lvlText w:val=""/>
      <w:lvlJc w:val="left"/>
      <w:pPr>
        <w:ind w:left="4320" w:hanging="360"/>
      </w:pPr>
      <w:rPr>
        <w:rFonts w:ascii="Wingdings" w:hAnsi="Wingdings" w:hint="default"/>
      </w:rPr>
    </w:lvl>
    <w:lvl w:ilvl="6" w:tplc="891EA948">
      <w:start w:val="1"/>
      <w:numFmt w:val="bullet"/>
      <w:lvlText w:val=""/>
      <w:lvlJc w:val="left"/>
      <w:pPr>
        <w:ind w:left="5040" w:hanging="360"/>
      </w:pPr>
      <w:rPr>
        <w:rFonts w:ascii="Symbol" w:hAnsi="Symbol" w:hint="default"/>
      </w:rPr>
    </w:lvl>
    <w:lvl w:ilvl="7" w:tplc="D276B00A">
      <w:start w:val="1"/>
      <w:numFmt w:val="bullet"/>
      <w:lvlText w:val="o"/>
      <w:lvlJc w:val="left"/>
      <w:pPr>
        <w:ind w:left="5760" w:hanging="360"/>
      </w:pPr>
      <w:rPr>
        <w:rFonts w:ascii="Courier New" w:hAnsi="Courier New" w:hint="default"/>
      </w:rPr>
    </w:lvl>
    <w:lvl w:ilvl="8" w:tplc="2226736C">
      <w:start w:val="1"/>
      <w:numFmt w:val="bullet"/>
      <w:lvlText w:val=""/>
      <w:lvlJc w:val="left"/>
      <w:pPr>
        <w:ind w:left="6480" w:hanging="360"/>
      </w:pPr>
      <w:rPr>
        <w:rFonts w:ascii="Wingdings" w:hAnsi="Wingdings" w:hint="default"/>
      </w:rPr>
    </w:lvl>
  </w:abstractNum>
  <w:abstractNum w:abstractNumId="31" w15:restartNumberingAfterBreak="0">
    <w:nsid w:val="68F47C33"/>
    <w:multiLevelType w:val="hybridMultilevel"/>
    <w:tmpl w:val="FFFFFFFF"/>
    <w:lvl w:ilvl="0" w:tplc="DA78D78A">
      <w:start w:val="1"/>
      <w:numFmt w:val="bullet"/>
      <w:lvlText w:val="-"/>
      <w:lvlJc w:val="left"/>
      <w:pPr>
        <w:ind w:left="720" w:hanging="360"/>
      </w:pPr>
      <w:rPr>
        <w:rFonts w:ascii="Aptos" w:hAnsi="Aptos" w:hint="default"/>
      </w:rPr>
    </w:lvl>
    <w:lvl w:ilvl="1" w:tplc="8904E762">
      <w:start w:val="1"/>
      <w:numFmt w:val="bullet"/>
      <w:lvlText w:val="o"/>
      <w:lvlJc w:val="left"/>
      <w:pPr>
        <w:ind w:left="1440" w:hanging="360"/>
      </w:pPr>
      <w:rPr>
        <w:rFonts w:ascii="Courier New" w:hAnsi="Courier New" w:hint="default"/>
      </w:rPr>
    </w:lvl>
    <w:lvl w:ilvl="2" w:tplc="5E5A0C82">
      <w:start w:val="1"/>
      <w:numFmt w:val="bullet"/>
      <w:lvlText w:val=""/>
      <w:lvlJc w:val="left"/>
      <w:pPr>
        <w:ind w:left="2160" w:hanging="360"/>
      </w:pPr>
      <w:rPr>
        <w:rFonts w:ascii="Wingdings" w:hAnsi="Wingdings" w:hint="default"/>
      </w:rPr>
    </w:lvl>
    <w:lvl w:ilvl="3" w:tplc="249CE278">
      <w:start w:val="1"/>
      <w:numFmt w:val="bullet"/>
      <w:lvlText w:val=""/>
      <w:lvlJc w:val="left"/>
      <w:pPr>
        <w:ind w:left="2880" w:hanging="360"/>
      </w:pPr>
      <w:rPr>
        <w:rFonts w:ascii="Symbol" w:hAnsi="Symbol" w:hint="default"/>
      </w:rPr>
    </w:lvl>
    <w:lvl w:ilvl="4" w:tplc="C03663BA">
      <w:start w:val="1"/>
      <w:numFmt w:val="bullet"/>
      <w:lvlText w:val="o"/>
      <w:lvlJc w:val="left"/>
      <w:pPr>
        <w:ind w:left="3600" w:hanging="360"/>
      </w:pPr>
      <w:rPr>
        <w:rFonts w:ascii="Courier New" w:hAnsi="Courier New" w:hint="default"/>
      </w:rPr>
    </w:lvl>
    <w:lvl w:ilvl="5" w:tplc="378C5F0A">
      <w:start w:val="1"/>
      <w:numFmt w:val="bullet"/>
      <w:lvlText w:val=""/>
      <w:lvlJc w:val="left"/>
      <w:pPr>
        <w:ind w:left="4320" w:hanging="360"/>
      </w:pPr>
      <w:rPr>
        <w:rFonts w:ascii="Wingdings" w:hAnsi="Wingdings" w:hint="default"/>
      </w:rPr>
    </w:lvl>
    <w:lvl w:ilvl="6" w:tplc="9E7ECBD6">
      <w:start w:val="1"/>
      <w:numFmt w:val="bullet"/>
      <w:lvlText w:val=""/>
      <w:lvlJc w:val="left"/>
      <w:pPr>
        <w:ind w:left="5040" w:hanging="360"/>
      </w:pPr>
      <w:rPr>
        <w:rFonts w:ascii="Symbol" w:hAnsi="Symbol" w:hint="default"/>
      </w:rPr>
    </w:lvl>
    <w:lvl w:ilvl="7" w:tplc="850A5892">
      <w:start w:val="1"/>
      <w:numFmt w:val="bullet"/>
      <w:lvlText w:val="o"/>
      <w:lvlJc w:val="left"/>
      <w:pPr>
        <w:ind w:left="5760" w:hanging="360"/>
      </w:pPr>
      <w:rPr>
        <w:rFonts w:ascii="Courier New" w:hAnsi="Courier New" w:hint="default"/>
      </w:rPr>
    </w:lvl>
    <w:lvl w:ilvl="8" w:tplc="2D686878">
      <w:start w:val="1"/>
      <w:numFmt w:val="bullet"/>
      <w:lvlText w:val=""/>
      <w:lvlJc w:val="left"/>
      <w:pPr>
        <w:ind w:left="6480" w:hanging="360"/>
      </w:pPr>
      <w:rPr>
        <w:rFonts w:ascii="Wingdings" w:hAnsi="Wingdings" w:hint="default"/>
      </w:rPr>
    </w:lvl>
  </w:abstractNum>
  <w:abstractNum w:abstractNumId="32" w15:restartNumberingAfterBreak="0">
    <w:nsid w:val="6AAD404B"/>
    <w:multiLevelType w:val="hybridMultilevel"/>
    <w:tmpl w:val="9DA2F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A66A2F"/>
    <w:multiLevelType w:val="hybridMultilevel"/>
    <w:tmpl w:val="FFFFFFFF"/>
    <w:lvl w:ilvl="0" w:tplc="0A4A35C8">
      <w:start w:val="1"/>
      <w:numFmt w:val="bullet"/>
      <w:lvlText w:val="-"/>
      <w:lvlJc w:val="left"/>
      <w:pPr>
        <w:ind w:left="720" w:hanging="360"/>
      </w:pPr>
      <w:rPr>
        <w:rFonts w:ascii="Aptos" w:hAnsi="Aptos" w:hint="default"/>
      </w:rPr>
    </w:lvl>
    <w:lvl w:ilvl="1" w:tplc="9D7AF01E">
      <w:start w:val="1"/>
      <w:numFmt w:val="bullet"/>
      <w:lvlText w:val="o"/>
      <w:lvlJc w:val="left"/>
      <w:pPr>
        <w:ind w:left="1440" w:hanging="360"/>
      </w:pPr>
      <w:rPr>
        <w:rFonts w:ascii="Courier New" w:hAnsi="Courier New" w:hint="default"/>
      </w:rPr>
    </w:lvl>
    <w:lvl w:ilvl="2" w:tplc="3A009F5C">
      <w:start w:val="1"/>
      <w:numFmt w:val="bullet"/>
      <w:lvlText w:val=""/>
      <w:lvlJc w:val="left"/>
      <w:pPr>
        <w:ind w:left="2160" w:hanging="360"/>
      </w:pPr>
      <w:rPr>
        <w:rFonts w:ascii="Wingdings" w:hAnsi="Wingdings" w:hint="default"/>
      </w:rPr>
    </w:lvl>
    <w:lvl w:ilvl="3" w:tplc="0B16AE42">
      <w:start w:val="1"/>
      <w:numFmt w:val="bullet"/>
      <w:lvlText w:val=""/>
      <w:lvlJc w:val="left"/>
      <w:pPr>
        <w:ind w:left="2880" w:hanging="360"/>
      </w:pPr>
      <w:rPr>
        <w:rFonts w:ascii="Symbol" w:hAnsi="Symbol" w:hint="default"/>
      </w:rPr>
    </w:lvl>
    <w:lvl w:ilvl="4" w:tplc="BD9219F6">
      <w:start w:val="1"/>
      <w:numFmt w:val="bullet"/>
      <w:lvlText w:val="o"/>
      <w:lvlJc w:val="left"/>
      <w:pPr>
        <w:ind w:left="3600" w:hanging="360"/>
      </w:pPr>
      <w:rPr>
        <w:rFonts w:ascii="Courier New" w:hAnsi="Courier New" w:hint="default"/>
      </w:rPr>
    </w:lvl>
    <w:lvl w:ilvl="5" w:tplc="469C4B18">
      <w:start w:val="1"/>
      <w:numFmt w:val="bullet"/>
      <w:lvlText w:val=""/>
      <w:lvlJc w:val="left"/>
      <w:pPr>
        <w:ind w:left="4320" w:hanging="360"/>
      </w:pPr>
      <w:rPr>
        <w:rFonts w:ascii="Wingdings" w:hAnsi="Wingdings" w:hint="default"/>
      </w:rPr>
    </w:lvl>
    <w:lvl w:ilvl="6" w:tplc="35683630">
      <w:start w:val="1"/>
      <w:numFmt w:val="bullet"/>
      <w:lvlText w:val=""/>
      <w:lvlJc w:val="left"/>
      <w:pPr>
        <w:ind w:left="5040" w:hanging="360"/>
      </w:pPr>
      <w:rPr>
        <w:rFonts w:ascii="Symbol" w:hAnsi="Symbol" w:hint="default"/>
      </w:rPr>
    </w:lvl>
    <w:lvl w:ilvl="7" w:tplc="60DC322E">
      <w:start w:val="1"/>
      <w:numFmt w:val="bullet"/>
      <w:lvlText w:val="o"/>
      <w:lvlJc w:val="left"/>
      <w:pPr>
        <w:ind w:left="5760" w:hanging="360"/>
      </w:pPr>
      <w:rPr>
        <w:rFonts w:ascii="Courier New" w:hAnsi="Courier New" w:hint="default"/>
      </w:rPr>
    </w:lvl>
    <w:lvl w:ilvl="8" w:tplc="6C56940C">
      <w:start w:val="1"/>
      <w:numFmt w:val="bullet"/>
      <w:lvlText w:val=""/>
      <w:lvlJc w:val="left"/>
      <w:pPr>
        <w:ind w:left="6480" w:hanging="360"/>
      </w:pPr>
      <w:rPr>
        <w:rFonts w:ascii="Wingdings" w:hAnsi="Wingdings" w:hint="default"/>
      </w:rPr>
    </w:lvl>
  </w:abstractNum>
  <w:abstractNum w:abstractNumId="34" w15:restartNumberingAfterBreak="0">
    <w:nsid w:val="6EEC4A28"/>
    <w:multiLevelType w:val="hybridMultilevel"/>
    <w:tmpl w:val="FFFFFFFF"/>
    <w:lvl w:ilvl="0" w:tplc="2A16F06A">
      <w:start w:val="1"/>
      <w:numFmt w:val="bullet"/>
      <w:lvlText w:val="-"/>
      <w:lvlJc w:val="left"/>
      <w:pPr>
        <w:ind w:left="720" w:hanging="360"/>
      </w:pPr>
      <w:rPr>
        <w:rFonts w:ascii="Aptos" w:hAnsi="Aptos" w:hint="default"/>
      </w:rPr>
    </w:lvl>
    <w:lvl w:ilvl="1" w:tplc="B5FC20C0">
      <w:start w:val="1"/>
      <w:numFmt w:val="bullet"/>
      <w:lvlText w:val="o"/>
      <w:lvlJc w:val="left"/>
      <w:pPr>
        <w:ind w:left="1440" w:hanging="360"/>
      </w:pPr>
      <w:rPr>
        <w:rFonts w:ascii="Courier New" w:hAnsi="Courier New" w:hint="default"/>
      </w:rPr>
    </w:lvl>
    <w:lvl w:ilvl="2" w:tplc="D5E2FD54">
      <w:start w:val="1"/>
      <w:numFmt w:val="bullet"/>
      <w:lvlText w:val=""/>
      <w:lvlJc w:val="left"/>
      <w:pPr>
        <w:ind w:left="2160" w:hanging="360"/>
      </w:pPr>
      <w:rPr>
        <w:rFonts w:ascii="Wingdings" w:hAnsi="Wingdings" w:hint="default"/>
      </w:rPr>
    </w:lvl>
    <w:lvl w:ilvl="3" w:tplc="4DB21170">
      <w:start w:val="1"/>
      <w:numFmt w:val="bullet"/>
      <w:lvlText w:val=""/>
      <w:lvlJc w:val="left"/>
      <w:pPr>
        <w:ind w:left="2880" w:hanging="360"/>
      </w:pPr>
      <w:rPr>
        <w:rFonts w:ascii="Symbol" w:hAnsi="Symbol" w:hint="default"/>
      </w:rPr>
    </w:lvl>
    <w:lvl w:ilvl="4" w:tplc="7334FB46">
      <w:start w:val="1"/>
      <w:numFmt w:val="bullet"/>
      <w:lvlText w:val="o"/>
      <w:lvlJc w:val="left"/>
      <w:pPr>
        <w:ind w:left="3600" w:hanging="360"/>
      </w:pPr>
      <w:rPr>
        <w:rFonts w:ascii="Courier New" w:hAnsi="Courier New" w:hint="default"/>
      </w:rPr>
    </w:lvl>
    <w:lvl w:ilvl="5" w:tplc="3018602C">
      <w:start w:val="1"/>
      <w:numFmt w:val="bullet"/>
      <w:lvlText w:val=""/>
      <w:lvlJc w:val="left"/>
      <w:pPr>
        <w:ind w:left="4320" w:hanging="360"/>
      </w:pPr>
      <w:rPr>
        <w:rFonts w:ascii="Wingdings" w:hAnsi="Wingdings" w:hint="default"/>
      </w:rPr>
    </w:lvl>
    <w:lvl w:ilvl="6" w:tplc="EBEA285E">
      <w:start w:val="1"/>
      <w:numFmt w:val="bullet"/>
      <w:lvlText w:val=""/>
      <w:lvlJc w:val="left"/>
      <w:pPr>
        <w:ind w:left="5040" w:hanging="360"/>
      </w:pPr>
      <w:rPr>
        <w:rFonts w:ascii="Symbol" w:hAnsi="Symbol" w:hint="default"/>
      </w:rPr>
    </w:lvl>
    <w:lvl w:ilvl="7" w:tplc="FCF4D36E">
      <w:start w:val="1"/>
      <w:numFmt w:val="bullet"/>
      <w:lvlText w:val="o"/>
      <w:lvlJc w:val="left"/>
      <w:pPr>
        <w:ind w:left="5760" w:hanging="360"/>
      </w:pPr>
      <w:rPr>
        <w:rFonts w:ascii="Courier New" w:hAnsi="Courier New" w:hint="default"/>
      </w:rPr>
    </w:lvl>
    <w:lvl w:ilvl="8" w:tplc="BB6E0EC6">
      <w:start w:val="1"/>
      <w:numFmt w:val="bullet"/>
      <w:lvlText w:val=""/>
      <w:lvlJc w:val="left"/>
      <w:pPr>
        <w:ind w:left="6480" w:hanging="360"/>
      </w:pPr>
      <w:rPr>
        <w:rFonts w:ascii="Wingdings" w:hAnsi="Wingdings" w:hint="default"/>
      </w:rPr>
    </w:lvl>
  </w:abstractNum>
  <w:abstractNum w:abstractNumId="35" w15:restartNumberingAfterBreak="0">
    <w:nsid w:val="75A99352"/>
    <w:multiLevelType w:val="hybridMultilevel"/>
    <w:tmpl w:val="FFFFFFFF"/>
    <w:lvl w:ilvl="0" w:tplc="181EC038">
      <w:start w:val="1"/>
      <w:numFmt w:val="bullet"/>
      <w:lvlText w:val="-"/>
      <w:lvlJc w:val="left"/>
      <w:pPr>
        <w:ind w:left="720" w:hanging="360"/>
      </w:pPr>
      <w:rPr>
        <w:rFonts w:ascii="Aptos" w:hAnsi="Aptos" w:hint="default"/>
      </w:rPr>
    </w:lvl>
    <w:lvl w:ilvl="1" w:tplc="B0EA8318">
      <w:start w:val="1"/>
      <w:numFmt w:val="bullet"/>
      <w:lvlText w:val="o"/>
      <w:lvlJc w:val="left"/>
      <w:pPr>
        <w:ind w:left="1440" w:hanging="360"/>
      </w:pPr>
      <w:rPr>
        <w:rFonts w:ascii="Courier New" w:hAnsi="Courier New" w:hint="default"/>
      </w:rPr>
    </w:lvl>
    <w:lvl w:ilvl="2" w:tplc="CC68666E">
      <w:start w:val="1"/>
      <w:numFmt w:val="bullet"/>
      <w:lvlText w:val=""/>
      <w:lvlJc w:val="left"/>
      <w:pPr>
        <w:ind w:left="2160" w:hanging="360"/>
      </w:pPr>
      <w:rPr>
        <w:rFonts w:ascii="Wingdings" w:hAnsi="Wingdings" w:hint="default"/>
      </w:rPr>
    </w:lvl>
    <w:lvl w:ilvl="3" w:tplc="1DC6B47E">
      <w:start w:val="1"/>
      <w:numFmt w:val="bullet"/>
      <w:lvlText w:val=""/>
      <w:lvlJc w:val="left"/>
      <w:pPr>
        <w:ind w:left="2880" w:hanging="360"/>
      </w:pPr>
      <w:rPr>
        <w:rFonts w:ascii="Symbol" w:hAnsi="Symbol" w:hint="default"/>
      </w:rPr>
    </w:lvl>
    <w:lvl w:ilvl="4" w:tplc="C0A4F59C">
      <w:start w:val="1"/>
      <w:numFmt w:val="bullet"/>
      <w:lvlText w:val="o"/>
      <w:lvlJc w:val="left"/>
      <w:pPr>
        <w:ind w:left="3600" w:hanging="360"/>
      </w:pPr>
      <w:rPr>
        <w:rFonts w:ascii="Courier New" w:hAnsi="Courier New" w:hint="default"/>
      </w:rPr>
    </w:lvl>
    <w:lvl w:ilvl="5" w:tplc="E280C60E">
      <w:start w:val="1"/>
      <w:numFmt w:val="bullet"/>
      <w:lvlText w:val=""/>
      <w:lvlJc w:val="left"/>
      <w:pPr>
        <w:ind w:left="4320" w:hanging="360"/>
      </w:pPr>
      <w:rPr>
        <w:rFonts w:ascii="Wingdings" w:hAnsi="Wingdings" w:hint="default"/>
      </w:rPr>
    </w:lvl>
    <w:lvl w:ilvl="6" w:tplc="B8BC9122">
      <w:start w:val="1"/>
      <w:numFmt w:val="bullet"/>
      <w:lvlText w:val=""/>
      <w:lvlJc w:val="left"/>
      <w:pPr>
        <w:ind w:left="5040" w:hanging="360"/>
      </w:pPr>
      <w:rPr>
        <w:rFonts w:ascii="Symbol" w:hAnsi="Symbol" w:hint="default"/>
      </w:rPr>
    </w:lvl>
    <w:lvl w:ilvl="7" w:tplc="70308002">
      <w:start w:val="1"/>
      <w:numFmt w:val="bullet"/>
      <w:lvlText w:val="o"/>
      <w:lvlJc w:val="left"/>
      <w:pPr>
        <w:ind w:left="5760" w:hanging="360"/>
      </w:pPr>
      <w:rPr>
        <w:rFonts w:ascii="Courier New" w:hAnsi="Courier New" w:hint="default"/>
      </w:rPr>
    </w:lvl>
    <w:lvl w:ilvl="8" w:tplc="4AFE7D26">
      <w:start w:val="1"/>
      <w:numFmt w:val="bullet"/>
      <w:lvlText w:val=""/>
      <w:lvlJc w:val="left"/>
      <w:pPr>
        <w:ind w:left="6480" w:hanging="360"/>
      </w:pPr>
      <w:rPr>
        <w:rFonts w:ascii="Wingdings" w:hAnsi="Wingdings" w:hint="default"/>
      </w:rPr>
    </w:lvl>
  </w:abstractNum>
  <w:abstractNum w:abstractNumId="36" w15:restartNumberingAfterBreak="0">
    <w:nsid w:val="7D376BB5"/>
    <w:multiLevelType w:val="multilevel"/>
    <w:tmpl w:val="B164F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6F6BE7"/>
    <w:multiLevelType w:val="hybridMultilevel"/>
    <w:tmpl w:val="9E940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9172066">
    <w:abstractNumId w:val="35"/>
  </w:num>
  <w:num w:numId="2" w16cid:durableId="563371406">
    <w:abstractNumId w:val="1"/>
  </w:num>
  <w:num w:numId="3" w16cid:durableId="1250189423">
    <w:abstractNumId w:val="26"/>
  </w:num>
  <w:num w:numId="4" w16cid:durableId="633482674">
    <w:abstractNumId w:val="18"/>
  </w:num>
  <w:num w:numId="5" w16cid:durableId="873881592">
    <w:abstractNumId w:val="27"/>
  </w:num>
  <w:num w:numId="6" w16cid:durableId="284822570">
    <w:abstractNumId w:val="8"/>
  </w:num>
  <w:num w:numId="7" w16cid:durableId="369693977">
    <w:abstractNumId w:val="21"/>
  </w:num>
  <w:num w:numId="8" w16cid:durableId="2001079315">
    <w:abstractNumId w:val="28"/>
  </w:num>
  <w:num w:numId="9" w16cid:durableId="203177341">
    <w:abstractNumId w:val="9"/>
  </w:num>
  <w:num w:numId="10" w16cid:durableId="1419057521">
    <w:abstractNumId w:val="12"/>
  </w:num>
  <w:num w:numId="11" w16cid:durableId="4477824">
    <w:abstractNumId w:val="2"/>
  </w:num>
  <w:num w:numId="12" w16cid:durableId="1679889277">
    <w:abstractNumId w:val="10"/>
  </w:num>
  <w:num w:numId="13" w16cid:durableId="2079085981">
    <w:abstractNumId w:val="31"/>
  </w:num>
  <w:num w:numId="14" w16cid:durableId="1551305527">
    <w:abstractNumId w:val="16"/>
  </w:num>
  <w:num w:numId="15" w16cid:durableId="1815365794">
    <w:abstractNumId w:val="29"/>
  </w:num>
  <w:num w:numId="16" w16cid:durableId="2020889958">
    <w:abstractNumId w:val="4"/>
  </w:num>
  <w:num w:numId="17" w16cid:durableId="2116559422">
    <w:abstractNumId w:val="24"/>
  </w:num>
  <w:num w:numId="18" w16cid:durableId="1310397744">
    <w:abstractNumId w:val="23"/>
  </w:num>
  <w:num w:numId="19" w16cid:durableId="1628664163">
    <w:abstractNumId w:val="5"/>
  </w:num>
  <w:num w:numId="20" w16cid:durableId="2096972442">
    <w:abstractNumId w:val="30"/>
  </w:num>
  <w:num w:numId="21" w16cid:durableId="989285129">
    <w:abstractNumId w:val="25"/>
  </w:num>
  <w:num w:numId="22" w16cid:durableId="1640454681">
    <w:abstractNumId w:val="33"/>
  </w:num>
  <w:num w:numId="23" w16cid:durableId="2040857880">
    <w:abstractNumId w:val="15"/>
  </w:num>
  <w:num w:numId="24" w16cid:durableId="1684669272">
    <w:abstractNumId w:val="34"/>
  </w:num>
  <w:num w:numId="25" w16cid:durableId="1549754550">
    <w:abstractNumId w:val="11"/>
  </w:num>
  <w:num w:numId="26" w16cid:durableId="131294670">
    <w:abstractNumId w:val="14"/>
  </w:num>
  <w:num w:numId="27" w16cid:durableId="1714965234">
    <w:abstractNumId w:val="19"/>
  </w:num>
  <w:num w:numId="28" w16cid:durableId="833304424">
    <w:abstractNumId w:val="20"/>
  </w:num>
  <w:num w:numId="29" w16cid:durableId="2115901361">
    <w:abstractNumId w:val="7"/>
  </w:num>
  <w:num w:numId="30" w16cid:durableId="688066644">
    <w:abstractNumId w:val="0"/>
  </w:num>
  <w:num w:numId="31" w16cid:durableId="2012096415">
    <w:abstractNumId w:val="37"/>
  </w:num>
  <w:num w:numId="32" w16cid:durableId="942036006">
    <w:abstractNumId w:val="22"/>
  </w:num>
  <w:num w:numId="33" w16cid:durableId="1612320915">
    <w:abstractNumId w:val="32"/>
  </w:num>
  <w:num w:numId="34" w16cid:durableId="240678707">
    <w:abstractNumId w:val="17"/>
  </w:num>
  <w:num w:numId="35" w16cid:durableId="1731535253">
    <w:abstractNumId w:val="6"/>
  </w:num>
  <w:num w:numId="36" w16cid:durableId="396172918">
    <w:abstractNumId w:val="3"/>
  </w:num>
  <w:num w:numId="37" w16cid:durableId="625702162">
    <w:abstractNumId w:val="36"/>
  </w:num>
  <w:num w:numId="38" w16cid:durableId="68702534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o, Andrea">
    <w15:presenceInfo w15:providerId="AD" w15:userId="S::arico@illinois.edu::9cef3813-39f7-40ce-ae47-30be6936be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4FD"/>
    <w:rsid w:val="000134B8"/>
    <w:rsid w:val="00034080"/>
    <w:rsid w:val="00040D54"/>
    <w:rsid w:val="000670C2"/>
    <w:rsid w:val="000A053D"/>
    <w:rsid w:val="000A7643"/>
    <w:rsid w:val="000B5D6B"/>
    <w:rsid w:val="000C66A8"/>
    <w:rsid w:val="000F6B95"/>
    <w:rsid w:val="00113B6C"/>
    <w:rsid w:val="001172EC"/>
    <w:rsid w:val="00124443"/>
    <w:rsid w:val="001276E8"/>
    <w:rsid w:val="00134BB4"/>
    <w:rsid w:val="00141502"/>
    <w:rsid w:val="00144424"/>
    <w:rsid w:val="00147983"/>
    <w:rsid w:val="0015152D"/>
    <w:rsid w:val="00151596"/>
    <w:rsid w:val="001912B7"/>
    <w:rsid w:val="001A33F6"/>
    <w:rsid w:val="001B2DB2"/>
    <w:rsid w:val="001C48C8"/>
    <w:rsid w:val="001C4D15"/>
    <w:rsid w:val="001C4EE3"/>
    <w:rsid w:val="001F3269"/>
    <w:rsid w:val="00200683"/>
    <w:rsid w:val="002019C1"/>
    <w:rsid w:val="00202F6B"/>
    <w:rsid w:val="002130F2"/>
    <w:rsid w:val="00231E88"/>
    <w:rsid w:val="00237D50"/>
    <w:rsid w:val="00273891"/>
    <w:rsid w:val="00280632"/>
    <w:rsid w:val="00295B9F"/>
    <w:rsid w:val="002A1B25"/>
    <w:rsid w:val="002D2D0D"/>
    <w:rsid w:val="002E36EA"/>
    <w:rsid w:val="002E7927"/>
    <w:rsid w:val="00306327"/>
    <w:rsid w:val="00317A35"/>
    <w:rsid w:val="00356F16"/>
    <w:rsid w:val="00396276"/>
    <w:rsid w:val="003E5486"/>
    <w:rsid w:val="004039EB"/>
    <w:rsid w:val="00411265"/>
    <w:rsid w:val="004522DF"/>
    <w:rsid w:val="00470BBA"/>
    <w:rsid w:val="00487F49"/>
    <w:rsid w:val="004A169E"/>
    <w:rsid w:val="004A7903"/>
    <w:rsid w:val="004B3962"/>
    <w:rsid w:val="004B5086"/>
    <w:rsid w:val="004C3187"/>
    <w:rsid w:val="004D2B78"/>
    <w:rsid w:val="004E1376"/>
    <w:rsid w:val="00507784"/>
    <w:rsid w:val="00511E37"/>
    <w:rsid w:val="005B7020"/>
    <w:rsid w:val="005C0509"/>
    <w:rsid w:val="005C1A2B"/>
    <w:rsid w:val="005C5F46"/>
    <w:rsid w:val="005D13B5"/>
    <w:rsid w:val="00652F39"/>
    <w:rsid w:val="00663264"/>
    <w:rsid w:val="0067625D"/>
    <w:rsid w:val="0068097A"/>
    <w:rsid w:val="00684321"/>
    <w:rsid w:val="00691CFA"/>
    <w:rsid w:val="00693527"/>
    <w:rsid w:val="006A3553"/>
    <w:rsid w:val="006A652B"/>
    <w:rsid w:val="006B03D0"/>
    <w:rsid w:val="006E038F"/>
    <w:rsid w:val="007016AD"/>
    <w:rsid w:val="00710D49"/>
    <w:rsid w:val="00711BBD"/>
    <w:rsid w:val="00730BDE"/>
    <w:rsid w:val="00733620"/>
    <w:rsid w:val="00735D18"/>
    <w:rsid w:val="00744F26"/>
    <w:rsid w:val="00757413"/>
    <w:rsid w:val="0077371D"/>
    <w:rsid w:val="007765E8"/>
    <w:rsid w:val="007D069E"/>
    <w:rsid w:val="007F01A5"/>
    <w:rsid w:val="00800C87"/>
    <w:rsid w:val="00832DD7"/>
    <w:rsid w:val="00832EE5"/>
    <w:rsid w:val="0084261E"/>
    <w:rsid w:val="00843ABC"/>
    <w:rsid w:val="00862347"/>
    <w:rsid w:val="008624E3"/>
    <w:rsid w:val="008B09F0"/>
    <w:rsid w:val="008C5B8B"/>
    <w:rsid w:val="008C6E55"/>
    <w:rsid w:val="008E7DD5"/>
    <w:rsid w:val="008F197F"/>
    <w:rsid w:val="00910F91"/>
    <w:rsid w:val="00922592"/>
    <w:rsid w:val="009562CC"/>
    <w:rsid w:val="0098160D"/>
    <w:rsid w:val="009870E4"/>
    <w:rsid w:val="009B1805"/>
    <w:rsid w:val="009C248C"/>
    <w:rsid w:val="009C7A93"/>
    <w:rsid w:val="009E1098"/>
    <w:rsid w:val="00A01909"/>
    <w:rsid w:val="00A33C98"/>
    <w:rsid w:val="00A72BF2"/>
    <w:rsid w:val="00A83711"/>
    <w:rsid w:val="00A84270"/>
    <w:rsid w:val="00A84CD6"/>
    <w:rsid w:val="00A87A43"/>
    <w:rsid w:val="00B13EB5"/>
    <w:rsid w:val="00B248AC"/>
    <w:rsid w:val="00B52D43"/>
    <w:rsid w:val="00B765BB"/>
    <w:rsid w:val="00BF25A8"/>
    <w:rsid w:val="00BF3BF9"/>
    <w:rsid w:val="00C01F5E"/>
    <w:rsid w:val="00C46722"/>
    <w:rsid w:val="00C61A66"/>
    <w:rsid w:val="00C9475E"/>
    <w:rsid w:val="00C948BA"/>
    <w:rsid w:val="00CB3A50"/>
    <w:rsid w:val="00CD1337"/>
    <w:rsid w:val="00D02BDA"/>
    <w:rsid w:val="00D05BB3"/>
    <w:rsid w:val="00D1058E"/>
    <w:rsid w:val="00D214FD"/>
    <w:rsid w:val="00D25331"/>
    <w:rsid w:val="00D355DC"/>
    <w:rsid w:val="00D47DB3"/>
    <w:rsid w:val="00D75EDF"/>
    <w:rsid w:val="00D854E1"/>
    <w:rsid w:val="00DC4249"/>
    <w:rsid w:val="00DC55C8"/>
    <w:rsid w:val="00DC67C5"/>
    <w:rsid w:val="00DE5F3E"/>
    <w:rsid w:val="00DF45E0"/>
    <w:rsid w:val="00E069C9"/>
    <w:rsid w:val="00E155F8"/>
    <w:rsid w:val="00E5410D"/>
    <w:rsid w:val="00E5480C"/>
    <w:rsid w:val="00E717DA"/>
    <w:rsid w:val="00E738B8"/>
    <w:rsid w:val="00E904B7"/>
    <w:rsid w:val="00EA1CDF"/>
    <w:rsid w:val="00EA369B"/>
    <w:rsid w:val="00ED5E39"/>
    <w:rsid w:val="00EE7A82"/>
    <w:rsid w:val="00F040C4"/>
    <w:rsid w:val="00F32EA6"/>
    <w:rsid w:val="00F36DD8"/>
    <w:rsid w:val="00F42E25"/>
    <w:rsid w:val="00F629E7"/>
    <w:rsid w:val="00F80988"/>
    <w:rsid w:val="00F93BF2"/>
    <w:rsid w:val="00FA24DC"/>
    <w:rsid w:val="00FA76A7"/>
    <w:rsid w:val="00FB0B51"/>
    <w:rsid w:val="00FC0953"/>
    <w:rsid w:val="00FC2591"/>
    <w:rsid w:val="00FE3A4C"/>
    <w:rsid w:val="00FF73B2"/>
    <w:rsid w:val="010C6B0B"/>
    <w:rsid w:val="01697549"/>
    <w:rsid w:val="01BAF841"/>
    <w:rsid w:val="0347FA22"/>
    <w:rsid w:val="05670BA8"/>
    <w:rsid w:val="06550A73"/>
    <w:rsid w:val="066BD385"/>
    <w:rsid w:val="06F1085C"/>
    <w:rsid w:val="0721290B"/>
    <w:rsid w:val="099961F0"/>
    <w:rsid w:val="09C36C7D"/>
    <w:rsid w:val="09FBCB63"/>
    <w:rsid w:val="0AAD2EA0"/>
    <w:rsid w:val="0BA0CF85"/>
    <w:rsid w:val="0BA7B623"/>
    <w:rsid w:val="0D136CB0"/>
    <w:rsid w:val="0D3A0136"/>
    <w:rsid w:val="0D847AA4"/>
    <w:rsid w:val="0E84C554"/>
    <w:rsid w:val="11EB2965"/>
    <w:rsid w:val="12097879"/>
    <w:rsid w:val="12C6297C"/>
    <w:rsid w:val="15BA5D51"/>
    <w:rsid w:val="160E2303"/>
    <w:rsid w:val="16714E11"/>
    <w:rsid w:val="17C7393E"/>
    <w:rsid w:val="18F38AFF"/>
    <w:rsid w:val="1A1073A9"/>
    <w:rsid w:val="1A1359BB"/>
    <w:rsid w:val="1B37369F"/>
    <w:rsid w:val="1BB79D43"/>
    <w:rsid w:val="1C18F146"/>
    <w:rsid w:val="1D007743"/>
    <w:rsid w:val="1E5C59E1"/>
    <w:rsid w:val="2025BAF0"/>
    <w:rsid w:val="22A0B15A"/>
    <w:rsid w:val="22EFBBE0"/>
    <w:rsid w:val="26B65555"/>
    <w:rsid w:val="26DE5C5B"/>
    <w:rsid w:val="2782199E"/>
    <w:rsid w:val="27A210C6"/>
    <w:rsid w:val="27B2AEAA"/>
    <w:rsid w:val="28609842"/>
    <w:rsid w:val="28BE8240"/>
    <w:rsid w:val="29273CAD"/>
    <w:rsid w:val="294DC586"/>
    <w:rsid w:val="2A26C941"/>
    <w:rsid w:val="2B16C26B"/>
    <w:rsid w:val="2BD8C046"/>
    <w:rsid w:val="2C1E2132"/>
    <w:rsid w:val="2C5AB06C"/>
    <w:rsid w:val="2C6BFBB7"/>
    <w:rsid w:val="2E178502"/>
    <w:rsid w:val="2ED53254"/>
    <w:rsid w:val="2F22C880"/>
    <w:rsid w:val="2F686733"/>
    <w:rsid w:val="2FC5D0D0"/>
    <w:rsid w:val="31E71215"/>
    <w:rsid w:val="323CB77A"/>
    <w:rsid w:val="3464636E"/>
    <w:rsid w:val="349C9EC2"/>
    <w:rsid w:val="34B3BE2F"/>
    <w:rsid w:val="386D5F51"/>
    <w:rsid w:val="3AA2AA55"/>
    <w:rsid w:val="3B1A7B19"/>
    <w:rsid w:val="3E5BD6AE"/>
    <w:rsid w:val="416F9173"/>
    <w:rsid w:val="42CDCBBF"/>
    <w:rsid w:val="42DE6BA1"/>
    <w:rsid w:val="4356BFEA"/>
    <w:rsid w:val="4418AF98"/>
    <w:rsid w:val="454E2881"/>
    <w:rsid w:val="45ABE166"/>
    <w:rsid w:val="46333DF9"/>
    <w:rsid w:val="478CF1A4"/>
    <w:rsid w:val="48840A48"/>
    <w:rsid w:val="4AF38F4B"/>
    <w:rsid w:val="4BF027BE"/>
    <w:rsid w:val="4D8CB36E"/>
    <w:rsid w:val="4D91BF88"/>
    <w:rsid w:val="4DB95141"/>
    <w:rsid w:val="4E9539FC"/>
    <w:rsid w:val="50DC4089"/>
    <w:rsid w:val="524F6305"/>
    <w:rsid w:val="52B5EDFE"/>
    <w:rsid w:val="5359AA41"/>
    <w:rsid w:val="5491B716"/>
    <w:rsid w:val="55344122"/>
    <w:rsid w:val="55B3354D"/>
    <w:rsid w:val="55FF18A3"/>
    <w:rsid w:val="56AD3982"/>
    <w:rsid w:val="56E778FA"/>
    <w:rsid w:val="57B838EC"/>
    <w:rsid w:val="585D2E8E"/>
    <w:rsid w:val="589CF83A"/>
    <w:rsid w:val="5A118DFA"/>
    <w:rsid w:val="5B15BAEA"/>
    <w:rsid w:val="5C585FF6"/>
    <w:rsid w:val="5E20F200"/>
    <w:rsid w:val="5E40E506"/>
    <w:rsid w:val="5E84FF05"/>
    <w:rsid w:val="5F4D8B85"/>
    <w:rsid w:val="5FFC113F"/>
    <w:rsid w:val="61CA4249"/>
    <w:rsid w:val="626B7238"/>
    <w:rsid w:val="6337964E"/>
    <w:rsid w:val="65D0D9D6"/>
    <w:rsid w:val="661A09AF"/>
    <w:rsid w:val="6692F01E"/>
    <w:rsid w:val="6924DFE7"/>
    <w:rsid w:val="694F32D7"/>
    <w:rsid w:val="6B3AEB39"/>
    <w:rsid w:val="6B925C4B"/>
    <w:rsid w:val="6BB47D41"/>
    <w:rsid w:val="6BE62E69"/>
    <w:rsid w:val="6C8A00F2"/>
    <w:rsid w:val="6D97797E"/>
    <w:rsid w:val="6E356E39"/>
    <w:rsid w:val="70117BA0"/>
    <w:rsid w:val="709A5237"/>
    <w:rsid w:val="71E07F8B"/>
    <w:rsid w:val="7447E87D"/>
    <w:rsid w:val="7881FD90"/>
    <w:rsid w:val="797076AB"/>
    <w:rsid w:val="7AE684C2"/>
    <w:rsid w:val="7BC6BC17"/>
    <w:rsid w:val="7BE70FFE"/>
    <w:rsid w:val="7E3A1644"/>
    <w:rsid w:val="7EAE5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DE1BC"/>
  <w15:docId w15:val="{98537A6F-1BE0-1F49-9606-3E2A4F39C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FD"/>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DC67C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C67C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C67C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4FD"/>
    <w:pPr>
      <w:tabs>
        <w:tab w:val="center" w:pos="4680"/>
        <w:tab w:val="right" w:pos="9360"/>
      </w:tabs>
    </w:pPr>
  </w:style>
  <w:style w:type="character" w:customStyle="1" w:styleId="HeaderChar">
    <w:name w:val="Header Char"/>
    <w:basedOn w:val="DefaultParagraphFont"/>
    <w:link w:val="Header"/>
    <w:uiPriority w:val="99"/>
    <w:rsid w:val="00D214FD"/>
  </w:style>
  <w:style w:type="paragraph" w:styleId="Footer">
    <w:name w:val="footer"/>
    <w:basedOn w:val="Normal"/>
    <w:link w:val="FooterChar"/>
    <w:uiPriority w:val="99"/>
    <w:unhideWhenUsed/>
    <w:rsid w:val="00D214FD"/>
    <w:pPr>
      <w:tabs>
        <w:tab w:val="center" w:pos="4680"/>
        <w:tab w:val="right" w:pos="9360"/>
      </w:tabs>
    </w:pPr>
  </w:style>
  <w:style w:type="character" w:customStyle="1" w:styleId="FooterChar">
    <w:name w:val="Footer Char"/>
    <w:basedOn w:val="DefaultParagraphFont"/>
    <w:link w:val="Footer"/>
    <w:uiPriority w:val="99"/>
    <w:rsid w:val="00D214FD"/>
  </w:style>
  <w:style w:type="paragraph" w:styleId="BalloonText">
    <w:name w:val="Balloon Text"/>
    <w:basedOn w:val="Normal"/>
    <w:link w:val="BalloonTextChar"/>
    <w:uiPriority w:val="99"/>
    <w:semiHidden/>
    <w:unhideWhenUsed/>
    <w:rsid w:val="00D214FD"/>
    <w:rPr>
      <w:rFonts w:ascii="Tahoma" w:hAnsi="Tahoma" w:cs="Tahoma"/>
      <w:sz w:val="16"/>
      <w:szCs w:val="16"/>
    </w:rPr>
  </w:style>
  <w:style w:type="character" w:customStyle="1" w:styleId="BalloonTextChar">
    <w:name w:val="Balloon Text Char"/>
    <w:basedOn w:val="DefaultParagraphFont"/>
    <w:link w:val="BalloonText"/>
    <w:uiPriority w:val="99"/>
    <w:semiHidden/>
    <w:rsid w:val="00D214FD"/>
    <w:rPr>
      <w:rFonts w:ascii="Tahoma" w:hAnsi="Tahoma" w:cs="Tahoma"/>
      <w:sz w:val="16"/>
      <w:szCs w:val="16"/>
    </w:rPr>
  </w:style>
  <w:style w:type="character" w:styleId="Hyperlink">
    <w:name w:val="Hyperlink"/>
    <w:basedOn w:val="DefaultParagraphFont"/>
    <w:uiPriority w:val="99"/>
    <w:unhideWhenUsed/>
    <w:rsid w:val="000C66A8"/>
    <w:rPr>
      <w:color w:val="0000FF" w:themeColor="hyperlink"/>
      <w:u w:val="single"/>
    </w:rPr>
  </w:style>
  <w:style w:type="character" w:styleId="UnresolvedMention">
    <w:name w:val="Unresolved Mention"/>
    <w:basedOn w:val="DefaultParagraphFont"/>
    <w:uiPriority w:val="99"/>
    <w:semiHidden/>
    <w:unhideWhenUsed/>
    <w:rsid w:val="000C66A8"/>
    <w:rPr>
      <w:color w:val="605E5C"/>
      <w:shd w:val="clear" w:color="auto" w:fill="E1DFDD"/>
    </w:rPr>
  </w:style>
  <w:style w:type="paragraph" w:styleId="Title">
    <w:name w:val="Title"/>
    <w:basedOn w:val="Normal"/>
    <w:link w:val="TitleChar"/>
    <w:qFormat/>
    <w:rsid w:val="005C0509"/>
    <w:pPr>
      <w:jc w:val="center"/>
    </w:pPr>
    <w:rPr>
      <w:rFonts w:ascii="Times" w:eastAsia="Times" w:hAnsi="Times"/>
      <w:sz w:val="28"/>
    </w:rPr>
  </w:style>
  <w:style w:type="character" w:customStyle="1" w:styleId="TitleChar">
    <w:name w:val="Title Char"/>
    <w:basedOn w:val="DefaultParagraphFont"/>
    <w:link w:val="Title"/>
    <w:rsid w:val="005C0509"/>
    <w:rPr>
      <w:rFonts w:ascii="Times" w:eastAsia="Times" w:hAnsi="Times" w:cs="Times New Roman"/>
      <w:sz w:val="28"/>
      <w:szCs w:val="20"/>
    </w:rPr>
  </w:style>
  <w:style w:type="character" w:styleId="PageNumber">
    <w:name w:val="page number"/>
    <w:basedOn w:val="DefaultParagraphFont"/>
    <w:uiPriority w:val="99"/>
    <w:semiHidden/>
    <w:unhideWhenUsed/>
    <w:rsid w:val="002130F2"/>
  </w:style>
  <w:style w:type="table" w:styleId="TableGrid">
    <w:name w:val="Table Grid"/>
    <w:basedOn w:val="TableNormal"/>
    <w:rsid w:val="00D355D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C67C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DC67C5"/>
    <w:rPr>
      <w:rFonts w:asciiTheme="majorHAnsi" w:eastAsiaTheme="majorEastAsia" w:hAnsiTheme="majorHAnsi" w:cstheme="majorBidi"/>
      <w:color w:val="365F91" w:themeColor="accent1" w:themeShade="BF"/>
      <w:sz w:val="26"/>
      <w:szCs w:val="26"/>
    </w:rPr>
  </w:style>
  <w:style w:type="paragraph" w:styleId="Subtitle">
    <w:name w:val="Subtitle"/>
    <w:basedOn w:val="Normal"/>
    <w:next w:val="Normal"/>
    <w:link w:val="SubtitleChar"/>
    <w:uiPriority w:val="11"/>
    <w:qFormat/>
    <w:rsid w:val="00DC67C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C67C5"/>
    <w:rPr>
      <w:rFonts w:eastAsiaTheme="minorEastAsia"/>
      <w:color w:val="5A5A5A" w:themeColor="text1" w:themeTint="A5"/>
      <w:spacing w:val="15"/>
    </w:rPr>
  </w:style>
  <w:style w:type="character" w:customStyle="1" w:styleId="Heading3Char">
    <w:name w:val="Heading 3 Char"/>
    <w:basedOn w:val="DefaultParagraphFont"/>
    <w:link w:val="Heading3"/>
    <w:uiPriority w:val="9"/>
    <w:rsid w:val="00DC67C5"/>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D847AA4"/>
    <w:pPr>
      <w:ind w:left="720"/>
      <w:contextualSpacing/>
    </w:p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2.xml"/><Relationship Id="rId10" Type="http://schemas.microsoft.com/office/2016/09/relationships/commentsIds" Target="commentsIds.xml"/><Relationship Id="rId19" Type="http://schemas.microsoft.com/office/2020/10/relationships/intelligence" Target="intelligence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ARTE 301</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1324</Words>
  <Characters>7549</Characters>
  <Application>Microsoft Office Word</Application>
  <DocSecurity>0</DocSecurity>
  <Lines>62</Lines>
  <Paragraphs>17</Paragraphs>
  <ScaleCrop>false</ScaleCrop>
  <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Problem-Based Lesson Plan</dc:title>
  <dc:creator>Laura</dc:creator>
  <cp:lastModifiedBy>Wade, Oona Eibhleann</cp:lastModifiedBy>
  <cp:revision>2</cp:revision>
  <dcterms:created xsi:type="dcterms:W3CDTF">2026-05-04T07:47:00Z</dcterms:created>
  <dcterms:modified xsi:type="dcterms:W3CDTF">2026-05-04T07:47:00Z</dcterms:modified>
</cp:coreProperties>
</file>